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5C09A1" w:rsidP="001C6CCB" w:rsidRDefault="00A64111" w14:paraId="5FC428F0" w14:textId="77777777">
      <w:bookmarkStart w:name="_Hlk8638019" w:id="0"/>
      <w:bookmarkEnd w:id="0"/>
      <w:r>
        <w:rPr>
          <w:noProof/>
          <w:lang w:eastAsia="nl-B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73285C" wp14:editId="1AD0FB9C">
                <wp:simplePos x="0" y="0"/>
                <wp:positionH relativeFrom="column">
                  <wp:posOffset>3948430</wp:posOffset>
                </wp:positionH>
                <wp:positionV relativeFrom="paragraph">
                  <wp:posOffset>-661670</wp:posOffset>
                </wp:positionV>
                <wp:extent cx="2228850" cy="1404620"/>
                <wp:effectExtent l="0" t="0" r="19050" b="158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651FE" w:rsidR="00C651FE" w:rsidP="00570F91" w:rsidRDefault="00650A45" w14:paraId="5128C9F6" w14:textId="64CF0C42">
                            <w:pPr>
                              <w:pStyle w:val="Kop1"/>
                              <w:jc w:val="center"/>
                            </w:pPr>
                            <w:r>
                              <w:t>INSTRUCTIEFICHE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73285C">
                <v:stroke joinstyle="miter"/>
                <v:path gradientshapeok="t" o:connecttype="rect"/>
              </v:shapetype>
              <v:shape id="Tekstvak 2" style="position:absolute;margin-left:310.9pt;margin-top:-52.1pt;width:175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b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">
                <v:textbox style="mso-fit-shape-to-text:t">
                  <w:txbxContent>
                    <w:p w:rsidRPr="00C651FE" w:rsidR="00C651FE" w:rsidP="00570F91" w:rsidRDefault="00650A45" w14:paraId="5128C9F6" w14:textId="64CF0C42">
                      <w:pPr>
                        <w:pStyle w:val="Kop1"/>
                        <w:jc w:val="center"/>
                      </w:pPr>
                      <w:r>
                        <w:t>INSTRUCTIEFICHE</w:t>
                      </w:r>
                    </w:p>
                  </w:txbxContent>
                </v:textbox>
              </v:shape>
            </w:pict>
          </mc:Fallback>
        </mc:AlternateContent>
      </w:r>
      <w:r w:rsidR="00B54DD3"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4B211EE0" wp14:editId="50AA52A3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4316400" cy="1440000"/>
            <wp:wrapNone/>
            <wp:effectExtent l="0" t="0" r="8255" b="8255"/>
            <wp:docPr id="2" name="Afbeelding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431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111" w:rsidP="001C6CCB" w:rsidRDefault="00A64111" w14:paraId="03637055" w14:textId="77777777"/>
    <w:p w:rsidR="00B54DD3" w:rsidP="001C6CCB" w:rsidRDefault="00B54DD3" w14:paraId="18D92AFF" w14:textId="77777777"/>
    <w:p w:rsidR="00A64111" w:rsidP="001C6CCB" w:rsidRDefault="00A64111" w14:paraId="5E53425D" w14:textId="77777777"/>
    <w:tbl>
      <w:tblPr>
        <w:tblpPr w:leftFromText="141" w:rightFromText="141" w:vertAnchor="text" w:horzAnchor="margin" w:tblpXSpec="center" w:tblpY="129"/>
        <w:tblW w:w="10490" w:type="dxa"/>
        <w:tblBorders>
          <w:top w:val="dotted" w:color="A6A6A6" w:sz="2" w:space="0"/>
          <w:left w:val="dotted" w:color="A6A6A6" w:sz="2" w:space="0"/>
          <w:bottom w:val="dotted" w:color="A6A6A6" w:sz="2" w:space="0"/>
          <w:right w:val="dotted" w:color="A6A6A6" w:sz="2" w:space="0"/>
          <w:insideH w:val="dotted" w:color="A6A6A6" w:sz="2" w:space="0"/>
          <w:insideV w:val="dotted" w:color="A6A6A6" w:sz="2" w:space="0"/>
        </w:tblBorders>
        <w:tblLook w:val="04A0" w:firstRow="1" w:lastRow="0" w:firstColumn="1" w:lastColumn="0" w:noHBand="0" w:noVBand="1"/>
      </w:tblPr>
      <w:tblGrid>
        <w:gridCol w:w="1400"/>
        <w:gridCol w:w="6189"/>
        <w:gridCol w:w="913"/>
        <w:gridCol w:w="1988"/>
      </w:tblGrid>
      <w:tr w:rsidRPr="00C651FE" w:rsidR="00A64111" w:rsidTr="75E3A985" w14:paraId="1C1AB711" w14:textId="77777777">
        <w:tc>
          <w:tcPr>
            <w:tcW w:w="1400" w:type="dxa"/>
            <w:tcMar/>
            <w:vAlign w:val="center"/>
          </w:tcPr>
          <w:p w:rsidRPr="00C651FE" w:rsidR="00A64111" w:rsidP="00A64111" w:rsidRDefault="00A64111" w14:paraId="3B25DFCC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Onderwerp</w:t>
            </w:r>
            <w:r w:rsidR="00042BB7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:</w:t>
            </w:r>
          </w:p>
        </w:tc>
        <w:tc>
          <w:tcPr>
            <w:tcW w:w="6189" w:type="dxa"/>
            <w:tcMar/>
            <w:vAlign w:val="center"/>
          </w:tcPr>
          <w:p w:rsidRPr="00E705EF" w:rsidR="00A64111" w:rsidP="00A64111" w:rsidRDefault="00B67A01" w14:paraId="3707722C" w14:textId="762DD30A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67A01">
              <w:rPr>
                <w:rFonts w:ascii="Calibri Light" w:hAnsi="Calibri Light" w:cs="Calibri Light"/>
                <w:sz w:val="18"/>
                <w:szCs w:val="18"/>
              </w:rPr>
              <w:t>Instructiefiche Testafname en testonderzoek</w:t>
            </w:r>
          </w:p>
        </w:tc>
        <w:tc>
          <w:tcPr>
            <w:tcW w:w="913" w:type="dxa"/>
            <w:tcMar/>
            <w:vAlign w:val="center"/>
          </w:tcPr>
          <w:p w:rsidRPr="00C651FE" w:rsidR="00A64111" w:rsidP="00A64111" w:rsidRDefault="00A64111" w14:paraId="33B3CC64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  <w:r w:rsidRPr="00C651FE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Datum</w:t>
            </w:r>
            <w:r w:rsidR="00BD5FFA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:</w:t>
            </w:r>
          </w:p>
        </w:tc>
        <w:tc>
          <w:tcPr>
            <w:tcW w:w="1988" w:type="dxa"/>
            <w:tcMar/>
            <w:vAlign w:val="center"/>
          </w:tcPr>
          <w:p w:rsidRPr="00E705EF" w:rsidR="00A64111" w:rsidP="00A64111" w:rsidRDefault="00650A45" w14:paraId="13B4D9F8" w14:textId="6C582AC2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75E3A985" w:rsidR="00650A45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75E3A985" w:rsidR="20ED68BF"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75E3A985" w:rsidR="00650A45">
              <w:rPr>
                <w:rFonts w:ascii="Calibri Light" w:hAnsi="Calibri Light" w:cs="Calibri Light"/>
                <w:sz w:val="18"/>
                <w:szCs w:val="18"/>
              </w:rPr>
              <w:t>/01/2021</w:t>
            </w:r>
          </w:p>
        </w:tc>
      </w:tr>
      <w:tr w:rsidRPr="00C651FE" w:rsidR="00A64111" w:rsidTr="75E3A985" w14:paraId="4FCFFB16" w14:textId="77777777">
        <w:tc>
          <w:tcPr>
            <w:tcW w:w="1400" w:type="dxa"/>
            <w:tcMar/>
          </w:tcPr>
          <w:p w:rsidRPr="00C651FE" w:rsidR="00A64111" w:rsidP="00A64111" w:rsidRDefault="00A64111" w14:paraId="123C21C6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Bestemd voor</w:t>
            </w:r>
            <w:r w:rsidR="00BD5FFA"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  <w:t>:</w:t>
            </w:r>
          </w:p>
        </w:tc>
        <w:tc>
          <w:tcPr>
            <w:tcW w:w="6189" w:type="dxa"/>
            <w:tcMar/>
          </w:tcPr>
          <w:p w:rsidRPr="00E705EF" w:rsidR="00A64111" w:rsidP="00A64111" w:rsidRDefault="00B67A01" w14:paraId="27E868C5" w14:textId="74C0F754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B67A01">
              <w:rPr>
                <w:rFonts w:ascii="Calibri Light" w:hAnsi="Calibri Light" w:cs="Calibri Light"/>
                <w:sz w:val="18"/>
                <w:szCs w:val="18"/>
                <w:highlight w:val="yellow"/>
              </w:rPr>
              <w:t>…</w:t>
            </w:r>
          </w:p>
        </w:tc>
        <w:tc>
          <w:tcPr>
            <w:tcW w:w="913" w:type="dxa"/>
            <w:tcMar/>
          </w:tcPr>
          <w:p w:rsidRPr="00C651FE" w:rsidR="00A64111" w:rsidP="00A64111" w:rsidRDefault="00A64111" w14:paraId="1A081E1E" w14:textId="77777777">
            <w:pPr>
              <w:spacing w:after="0" w:line="240" w:lineRule="auto"/>
              <w:rPr>
                <w:rFonts w:asciiTheme="majorHAnsi" w:hAnsiTheme="majorHAnsi" w:cstheme="majorHAnsi"/>
                <w:color w:val="323E4F" w:themeColor="text2" w:themeShade="BF"/>
                <w:sz w:val="18"/>
                <w:szCs w:val="18"/>
              </w:rPr>
            </w:pPr>
          </w:p>
        </w:tc>
        <w:tc>
          <w:tcPr>
            <w:tcW w:w="1988" w:type="dxa"/>
            <w:tcMar/>
          </w:tcPr>
          <w:p w:rsidRPr="00E705EF" w:rsidR="00A64111" w:rsidP="00A64111" w:rsidRDefault="00A64111" w14:paraId="4478227D" w14:textId="77777777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Pr="00650A45" w:rsidR="00650A45" w:rsidP="00650A45" w:rsidRDefault="00650A45" w14:paraId="43703189" w14:textId="52F3B7F3">
      <w:pPr>
        <w:pStyle w:val="Kop1"/>
      </w:pPr>
      <w:r w:rsidR="00650A45">
        <w:rPr/>
        <w:t xml:space="preserve">Instructiefiche </w:t>
      </w:r>
      <w:r w:rsidR="2128C5CD">
        <w:rPr/>
        <w:t xml:space="preserve"> </w:t>
      </w:r>
      <w:r>
        <w:br/>
      </w:r>
      <w:r w:rsidR="00B67A01">
        <w:rPr/>
        <w:t xml:space="preserve">Testafname en testonderzoek </w:t>
      </w:r>
      <w:r w:rsidR="00650A45">
        <w:rPr/>
        <w:t xml:space="preserve">- </w:t>
      </w:r>
      <w:proofErr w:type="spellStart"/>
      <w:r w:rsidR="00650A45">
        <w:rPr/>
        <w:t>Sneltesten</w:t>
      </w:r>
      <w:proofErr w:type="spellEnd"/>
      <w:proofErr w:type="spellStart"/>
      <w:proofErr w:type="spellEnd"/>
    </w:p>
    <w:p w:rsidR="00650A45" w:rsidP="00650A45" w:rsidRDefault="00650A45" w14:paraId="0FD3AB8B" w14:textId="2A9BB9F4">
      <w:pPr>
        <w:pStyle w:val="Kop4"/>
      </w:pPr>
      <w:r w:rsidR="00650A45">
        <w:rPr/>
        <w:t xml:space="preserve">Vóór de uitvoering van de </w:t>
      </w:r>
      <w:proofErr w:type="spellStart"/>
      <w:r w:rsidR="00650A45">
        <w:rPr/>
        <w:t>sneltest</w:t>
      </w:r>
      <w:proofErr w:type="spellEnd"/>
    </w:p>
    <w:p w:rsidR="7258AE5F" w:rsidP="4BB69D2D" w:rsidRDefault="7258AE5F" w14:paraId="6D1E7BB7" w14:textId="116318EB">
      <w:pPr>
        <w:pStyle w:val="Lijstalinea"/>
        <w:numPr>
          <w:ilvl w:val="0"/>
          <w:numId w:val="13"/>
        </w:numPr>
        <w:bidi w:val="0"/>
        <w:spacing w:before="0" w:beforeAutospacing="off" w:after="12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BB69D2D" w:rsidR="7258AE5F">
        <w:rPr>
          <w:noProof w:val="0"/>
          <w:lang w:val="nl-BE"/>
        </w:rPr>
        <w:t xml:space="preserve">Zorg voor een proper en ontsmet werkvlak voor je materialen en probeer goed te ordenen: </w:t>
      </w:r>
    </w:p>
    <w:p w:rsidR="7258AE5F" w:rsidP="4BB69D2D" w:rsidRDefault="7258AE5F" w14:paraId="4C3CA620" w14:textId="0919AF58">
      <w:pPr>
        <w:pStyle w:val="Lijstalinea"/>
        <w:numPr>
          <w:ilvl w:val="0"/>
          <w:numId w:val="12"/>
        </w:numPr>
        <w:bidi w:val="0"/>
        <w:spacing w:before="0" w:beforeAutospacing="off" w:after="12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BB69D2D" w:rsidR="7258AE5F">
        <w:rPr>
          <w:noProof w:val="0"/>
          <w:lang w:val="nl-BE"/>
        </w:rPr>
        <w:t>Handschoenen</w:t>
      </w:r>
    </w:p>
    <w:p w:rsidR="7258AE5F" w:rsidP="4BB69D2D" w:rsidRDefault="7258AE5F" w14:paraId="400956B3" w14:textId="68033FFE">
      <w:pPr>
        <w:pStyle w:val="Lijstalinea"/>
        <w:numPr>
          <w:ilvl w:val="0"/>
          <w:numId w:val="12"/>
        </w:numPr>
        <w:bidi w:val="0"/>
        <w:spacing w:before="0" w:beforeAutospacing="off" w:after="12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BB69D2D" w:rsidR="7258AE5F">
        <w:rPr>
          <w:noProof w:val="0"/>
          <w:lang w:val="nl-BE"/>
        </w:rPr>
        <w:t>Handgel</w:t>
      </w:r>
    </w:p>
    <w:p w:rsidR="7258AE5F" w:rsidP="4BB69D2D" w:rsidRDefault="7258AE5F" w14:paraId="5CE644AB" w14:textId="161ED4C9">
      <w:pPr>
        <w:pStyle w:val="Lijstalinea"/>
        <w:numPr>
          <w:ilvl w:val="0"/>
          <w:numId w:val="12"/>
        </w:numPr>
        <w:bidi w:val="0"/>
        <w:spacing w:before="0" w:beforeAutospacing="off" w:after="12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BB69D2D" w:rsidR="7258AE5F">
        <w:rPr>
          <w:noProof w:val="0"/>
          <w:lang w:val="nl-BE"/>
        </w:rPr>
        <w:t>Tongspatels</w:t>
      </w:r>
    </w:p>
    <w:p w:rsidR="7258AE5F" w:rsidP="4BB69D2D" w:rsidRDefault="7258AE5F" w14:paraId="376CA78D" w14:textId="7A358318">
      <w:pPr>
        <w:pStyle w:val="Lijstalinea"/>
        <w:numPr>
          <w:ilvl w:val="0"/>
          <w:numId w:val="12"/>
        </w:numPr>
        <w:bidi w:val="0"/>
        <w:spacing w:before="0" w:beforeAutospacing="off" w:after="12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proofErr w:type="gramStart"/>
      <w:r w:rsidRPr="4BB69D2D" w:rsidR="7258AE5F">
        <w:rPr>
          <w:noProof w:val="0"/>
          <w:lang w:val="nl-BE"/>
        </w:rPr>
        <w:t>papieren</w:t>
      </w:r>
      <w:proofErr w:type="gramEnd"/>
      <w:r w:rsidRPr="4BB69D2D" w:rsidR="7258AE5F">
        <w:rPr>
          <w:noProof w:val="0"/>
          <w:lang w:val="nl-BE"/>
        </w:rPr>
        <w:t xml:space="preserve"> doekjes</w:t>
      </w:r>
    </w:p>
    <w:p w:rsidR="7258AE5F" w:rsidP="4BB69D2D" w:rsidRDefault="7258AE5F" w14:paraId="4ECB0D77" w14:textId="0D7ED2EA">
      <w:pPr>
        <w:pStyle w:val="Lijstalinea"/>
        <w:numPr>
          <w:ilvl w:val="0"/>
          <w:numId w:val="12"/>
        </w:numPr>
        <w:bidi w:val="0"/>
        <w:spacing w:before="0" w:beforeAutospacing="off" w:after="12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BB69D2D" w:rsidR="7258AE5F">
        <w:rPr>
          <w:noProof w:val="0"/>
          <w:lang w:val="nl-BE"/>
        </w:rPr>
        <w:t>Testdoos</w:t>
      </w:r>
    </w:p>
    <w:p w:rsidR="7258AE5F" w:rsidP="4BB69D2D" w:rsidRDefault="7258AE5F" w14:paraId="2E982697" w14:textId="096B4F9D">
      <w:pPr>
        <w:pStyle w:val="Lijstalinea"/>
        <w:numPr>
          <w:ilvl w:val="0"/>
          <w:numId w:val="12"/>
        </w:numPr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color w:val="1D1B11"/>
          <w:sz w:val="20"/>
          <w:szCs w:val="20"/>
          <w:lang w:val="nl-BE"/>
        </w:rPr>
      </w:pPr>
      <w:r w:rsidRPr="4BB69D2D" w:rsidR="7258AE5F">
        <w:rPr>
          <w:noProof w:val="0"/>
          <w:lang w:val="nl-BE"/>
        </w:rPr>
        <w:t xml:space="preserve">Timers  </w:t>
      </w:r>
      <w:r>
        <w:br/>
      </w:r>
    </w:p>
    <w:p w:rsidR="264F5B43" w:rsidP="4960D5EC" w:rsidRDefault="264F5B43" w14:paraId="3111FBD7" w14:textId="53A5D859">
      <w:pPr>
        <w:pStyle w:val="Lijstalinea"/>
        <w:numPr>
          <w:ilvl w:val="0"/>
          <w:numId w:val="14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264F5B43">
        <w:rPr>
          <w:noProof w:val="0"/>
          <w:lang w:val="nl-BE"/>
        </w:rPr>
        <w:t>Bekijk vooraf goed de instructies hoe de timer te gebruiken</w:t>
      </w:r>
      <w:r w:rsidRPr="4960D5EC" w:rsidR="5BA04873">
        <w:rPr>
          <w:noProof w:val="0"/>
          <w:lang w:val="nl-BE"/>
        </w:rPr>
        <w:t xml:space="preserve"> </w:t>
      </w:r>
      <w:r w:rsidRPr="4960D5EC" w:rsidR="75EA7A39">
        <w:rPr>
          <w:noProof w:val="0"/>
          <w:lang w:val="nl-BE"/>
        </w:rPr>
        <w:t xml:space="preserve">- </w:t>
      </w:r>
      <w:r w:rsidRPr="4960D5EC" w:rsidR="5BA04873">
        <w:rPr>
          <w:noProof w:val="0"/>
          <w:lang w:val="nl-BE"/>
        </w:rPr>
        <w:t xml:space="preserve"> </w:t>
      </w:r>
      <w:r w:rsidRPr="4960D5EC" w:rsidR="264F5B43">
        <w:rPr>
          <w:noProof w:val="0"/>
          <w:lang w:val="nl-BE"/>
        </w:rPr>
        <w:t>minuten instel</w:t>
      </w:r>
      <w:r w:rsidRPr="4960D5EC" w:rsidR="4C0C06FB">
        <w:rPr>
          <w:noProof w:val="0"/>
          <w:lang w:val="nl-BE"/>
        </w:rPr>
        <w:t>len</w:t>
      </w:r>
      <w:r w:rsidRPr="4960D5EC" w:rsidR="264F5B43">
        <w:rPr>
          <w:noProof w:val="0"/>
          <w:lang w:val="nl-BE"/>
        </w:rPr>
        <w:t xml:space="preserve"> (en geen uren) </w:t>
      </w:r>
      <w:r>
        <w:br/>
      </w:r>
    </w:p>
    <w:p w:rsidR="264F5B43" w:rsidP="4BB69D2D" w:rsidRDefault="264F5B43" w14:paraId="35E24990" w14:textId="733C97CC">
      <w:pPr>
        <w:pStyle w:val="Lijstalinea"/>
        <w:numPr>
          <w:ilvl w:val="0"/>
          <w:numId w:val="15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BB69D2D" w:rsidR="264F5B43">
        <w:rPr>
          <w:noProof w:val="0"/>
          <w:lang w:val="nl-BE"/>
        </w:rPr>
        <w:t xml:space="preserve">Plaats een gewone vuilnisbak en een vuilnisbak voor medisch </w:t>
      </w:r>
      <w:r w:rsidRPr="4BB69D2D" w:rsidR="264F5B43">
        <w:rPr>
          <w:noProof w:val="0"/>
          <w:lang w:val="nl-BE"/>
        </w:rPr>
        <w:t>afval  naast</w:t>
      </w:r>
      <w:r w:rsidRPr="4BB69D2D" w:rsidR="264F5B43">
        <w:rPr>
          <w:noProof w:val="0"/>
          <w:lang w:val="nl-BE"/>
        </w:rPr>
        <w:t xml:space="preserve"> je werkvlak.</w:t>
      </w:r>
      <w:r>
        <w:br/>
      </w:r>
    </w:p>
    <w:p w:rsidR="264F5B43" w:rsidP="4BB69D2D" w:rsidRDefault="264F5B43" w14:paraId="5B979437" w14:textId="44246D1C">
      <w:pPr>
        <w:pStyle w:val="Lijstalinea"/>
        <w:numPr>
          <w:ilvl w:val="0"/>
          <w:numId w:val="15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BB69D2D" w:rsidR="264F5B43">
        <w:rPr>
          <w:noProof w:val="0"/>
          <w:lang w:val="nl-BE"/>
        </w:rPr>
        <w:t xml:space="preserve">Zet de stoel klaar voor de client en zorg ervoor dat er </w:t>
      </w:r>
      <w:proofErr w:type="spellStart"/>
      <w:r w:rsidRPr="4BB69D2D" w:rsidR="264F5B43">
        <w:rPr>
          <w:noProof w:val="0"/>
          <w:lang w:val="nl-BE"/>
        </w:rPr>
        <w:t>handgel</w:t>
      </w:r>
      <w:proofErr w:type="spellEnd"/>
      <w:r w:rsidRPr="4BB69D2D" w:rsidR="264F5B43">
        <w:rPr>
          <w:noProof w:val="0"/>
          <w:lang w:val="nl-BE"/>
        </w:rPr>
        <w:t xml:space="preserve">, zakdoekjes en een vuilnisbak in de nabijheid staan. </w:t>
      </w:r>
      <w:r>
        <w:br/>
      </w:r>
    </w:p>
    <w:p w:rsidR="264F5B43" w:rsidP="4BB69D2D" w:rsidRDefault="264F5B43" w14:paraId="59FDEB1B" w14:textId="43F7694B">
      <w:pPr>
        <w:pStyle w:val="Lijstalinea"/>
        <w:numPr>
          <w:ilvl w:val="0"/>
          <w:numId w:val="15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264F5B43">
        <w:rPr>
          <w:noProof w:val="0"/>
          <w:lang w:val="nl-BE"/>
        </w:rPr>
        <w:t xml:space="preserve">Trek je beschermingsmiddelen </w:t>
      </w:r>
      <w:proofErr w:type="gramStart"/>
      <w:r w:rsidRPr="4960D5EC" w:rsidR="264F5B43">
        <w:rPr>
          <w:noProof w:val="0"/>
          <w:lang w:val="nl-BE"/>
        </w:rPr>
        <w:t>aan :</w:t>
      </w:r>
      <w:proofErr w:type="gramEnd"/>
      <w:r w:rsidRPr="4960D5EC" w:rsidR="264F5B43">
        <w:rPr>
          <w:noProof w:val="0"/>
          <w:lang w:val="nl-BE"/>
        </w:rPr>
        <w:t xml:space="preserve">  schort, chirurgisch mondmasker, </w:t>
      </w:r>
      <w:proofErr w:type="spellStart"/>
      <w:r w:rsidRPr="4960D5EC" w:rsidR="264F5B43">
        <w:rPr>
          <w:noProof w:val="0"/>
          <w:lang w:val="nl-BE"/>
        </w:rPr>
        <w:t>faceshield</w:t>
      </w:r>
      <w:proofErr w:type="spellEnd"/>
      <w:r w:rsidRPr="4960D5EC" w:rsidR="264F5B43">
        <w:rPr>
          <w:noProof w:val="0"/>
          <w:lang w:val="nl-BE"/>
        </w:rPr>
        <w:t xml:space="preserve">, handschoenen. </w:t>
      </w:r>
      <w:r>
        <w:br/>
      </w:r>
      <w:r w:rsidRPr="4960D5EC" w:rsidR="264F5B43">
        <w:rPr>
          <w:noProof w:val="0"/>
          <w:lang w:val="nl-BE"/>
        </w:rPr>
        <w:t xml:space="preserve"> Opgelet: gebruik per cliënt een nieuw paar handschoenen.</w:t>
      </w:r>
    </w:p>
    <w:p w:rsidR="264F5B43" w:rsidP="4960D5EC" w:rsidRDefault="264F5B43" w14:paraId="42B567B9" w14:textId="368C98E2">
      <w:pPr>
        <w:pStyle w:val="Standaard"/>
        <w:bidi w:val="0"/>
        <w:spacing w:before="0" w:beforeAutospacing="off" w:after="0" w:afterAutospacing="off" w:line="276" w:lineRule="auto"/>
        <w:ind w:left="0" w:right="0"/>
        <w:jc w:val="left"/>
      </w:pPr>
    </w:p>
    <w:p w:rsidR="264F5B43" w:rsidP="4960D5EC" w:rsidRDefault="264F5B43" w14:paraId="3E49FDF2" w14:textId="1F01CB1C">
      <w:pPr>
        <w:pStyle w:val="Lijstalinea"/>
        <w:numPr>
          <w:ilvl w:val="0"/>
          <w:numId w:val="18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960D5EC" w:rsidR="34ADBD57">
        <w:rPr>
          <w:noProof w:val="0"/>
          <w:lang w:val="nl-BE"/>
        </w:rPr>
        <w:t xml:space="preserve">Controleer de inhoud van het doosje met testmateriaal. Een volledige doos bestaat uit: </w:t>
      </w:r>
    </w:p>
    <w:p w:rsidR="264F5B43" w:rsidP="4960D5EC" w:rsidRDefault="264F5B43" w14:paraId="6FCCEE7B" w14:textId="6AB6789A">
      <w:pPr>
        <w:pStyle w:val="Lijstalinea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34ADBD57">
        <w:rPr>
          <w:noProof w:val="0"/>
          <w:lang w:val="nl-BE"/>
        </w:rPr>
        <w:t xml:space="preserve">20 testen </w:t>
      </w:r>
      <w:r w:rsidRPr="4960D5EC" w:rsidR="18DF6818">
        <w:rPr>
          <w:noProof w:val="0"/>
          <w:lang w:val="nl-BE"/>
        </w:rPr>
        <w:t xml:space="preserve"> </w:t>
      </w:r>
      <w:r w:rsidRPr="4960D5EC" w:rsidR="26182F43">
        <w:rPr>
          <w:noProof w:val="0"/>
          <w:lang w:val="nl-BE"/>
        </w:rPr>
        <w:t xml:space="preserve">-  </w:t>
      </w:r>
      <w:r w:rsidRPr="4960D5EC" w:rsidR="34ADBD57">
        <w:rPr>
          <w:noProof w:val="0"/>
          <w:lang w:val="nl-BE"/>
        </w:rPr>
        <w:t xml:space="preserve">20 wissers </w:t>
      </w:r>
      <w:r w:rsidRPr="4960D5EC" w:rsidR="11D51169">
        <w:rPr>
          <w:noProof w:val="0"/>
          <w:lang w:val="nl-BE"/>
        </w:rPr>
        <w:t xml:space="preserve"> -</w:t>
      </w:r>
      <w:r w:rsidRPr="4960D5EC" w:rsidR="34ADBD57">
        <w:rPr>
          <w:noProof w:val="0"/>
          <w:lang w:val="nl-BE"/>
        </w:rPr>
        <w:t xml:space="preserve">zakje 20 buisjes </w:t>
      </w:r>
      <w:r w:rsidRPr="4960D5EC" w:rsidR="4BE49347">
        <w:rPr>
          <w:noProof w:val="0"/>
          <w:lang w:val="nl-BE"/>
        </w:rPr>
        <w:t xml:space="preserve">- </w:t>
      </w:r>
      <w:r w:rsidRPr="4960D5EC" w:rsidR="34ADBD57">
        <w:rPr>
          <w:noProof w:val="0"/>
          <w:lang w:val="nl-BE"/>
        </w:rPr>
        <w:t xml:space="preserve">zakje  20 dopjes </w:t>
      </w:r>
      <w:r w:rsidRPr="4960D5EC" w:rsidR="48C462EE">
        <w:rPr>
          <w:noProof w:val="0"/>
          <w:lang w:val="nl-BE"/>
        </w:rPr>
        <w:t xml:space="preserve">- </w:t>
      </w:r>
      <w:r w:rsidRPr="4960D5EC" w:rsidR="34ADBD57">
        <w:rPr>
          <w:noProof w:val="0"/>
          <w:lang w:val="nl-BE"/>
        </w:rPr>
        <w:t xml:space="preserve">2 </w:t>
      </w:r>
      <w:r w:rsidRPr="4960D5EC" w:rsidR="49F1EB4F">
        <w:rPr>
          <w:noProof w:val="0"/>
          <w:lang w:val="nl-BE"/>
        </w:rPr>
        <w:t>flacons</w:t>
      </w:r>
      <w:r w:rsidRPr="4960D5EC" w:rsidR="34ADBD57">
        <w:rPr>
          <w:noProof w:val="0"/>
          <w:lang w:val="nl-BE"/>
        </w:rPr>
        <w:t xml:space="preserve"> buffervloeistof</w:t>
      </w:r>
      <w:r w:rsidRPr="4960D5EC" w:rsidR="03F76F0A">
        <w:rPr>
          <w:noProof w:val="0"/>
          <w:lang w:val="nl-BE"/>
        </w:rPr>
        <w:t xml:space="preserve"> – plastic rekje</w:t>
      </w:r>
    </w:p>
    <w:p w:rsidR="264F5B43" w:rsidP="4960D5EC" w:rsidRDefault="264F5B43" w14:paraId="435D9633" w14:textId="023AA0C4">
      <w:pPr>
        <w:pStyle w:val="Standaard"/>
        <w:bidi w:val="0"/>
        <w:spacing w:before="0" w:beforeAutospacing="off" w:after="0" w:afterAutospacing="off" w:line="276" w:lineRule="auto"/>
        <w:ind w:left="0" w:right="0"/>
        <w:jc w:val="left"/>
      </w:pPr>
    </w:p>
    <w:p w:rsidR="264F5B43" w:rsidP="4BB69D2D" w:rsidRDefault="264F5B43" w14:paraId="2EDD16A4" w14:textId="0913EE94">
      <w:pPr>
        <w:pStyle w:val="Lijstalinea"/>
        <w:numPr>
          <w:ilvl w:val="0"/>
          <w:numId w:val="15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BB69D2D" w:rsidR="264F5B43">
        <w:rPr>
          <w:noProof w:val="0"/>
          <w:lang w:val="nl-BE"/>
        </w:rPr>
        <w:t>Zet de testdoos klaar</w:t>
      </w:r>
      <w:r w:rsidRPr="4BB69D2D" w:rsidR="2939A5E0">
        <w:rPr>
          <w:noProof w:val="0"/>
          <w:lang w:val="nl-BE"/>
        </w:rPr>
        <w:t xml:space="preserve"> </w:t>
      </w:r>
      <w:r w:rsidRPr="4BB69D2D" w:rsidR="2939A5E0">
        <w:rPr>
          <w:noProof w:val="0"/>
          <w:lang w:val="nl-BE"/>
        </w:rPr>
        <w:t xml:space="preserve"> </w:t>
      </w:r>
      <w:r w:rsidRPr="4BB69D2D" w:rsidR="264F5B43">
        <w:rPr>
          <w:noProof w:val="0"/>
          <w:lang w:val="nl-BE"/>
        </w:rPr>
        <w:t>:</w:t>
      </w:r>
      <w:r w:rsidRPr="4BB69D2D" w:rsidR="264F5B43">
        <w:rPr>
          <w:noProof w:val="0"/>
          <w:lang w:val="nl-BE"/>
        </w:rPr>
        <w:t xml:space="preserve"> </w:t>
      </w:r>
    </w:p>
    <w:p w:rsidR="264F5B43" w:rsidP="4BB69D2D" w:rsidRDefault="264F5B43" w14:paraId="29BFE964" w14:textId="2822FB33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r w:rsidRPr="4960D5EC" w:rsidR="264F5B43">
        <w:rPr>
          <w:noProof w:val="0"/>
          <w:lang w:val="nl-BE"/>
        </w:rPr>
        <w:t>plastic</w:t>
      </w:r>
      <w:r w:rsidRPr="4960D5EC" w:rsidR="264F5B43">
        <w:rPr>
          <w:noProof w:val="0"/>
          <w:lang w:val="nl-BE"/>
        </w:rPr>
        <w:t xml:space="preserve"> rekje </w:t>
      </w:r>
      <w:r w:rsidRPr="4960D5EC" w:rsidR="3509266C">
        <w:rPr>
          <w:noProof w:val="0"/>
          <w:lang w:val="nl-BE"/>
        </w:rPr>
        <w:t xml:space="preserve"> (te </w:t>
      </w:r>
      <w:proofErr w:type="spellStart"/>
      <w:r w:rsidRPr="4960D5EC" w:rsidR="3509266C">
        <w:rPr>
          <w:noProof w:val="0"/>
          <w:lang w:val="nl-BE"/>
        </w:rPr>
        <w:t>herbruiken</w:t>
      </w:r>
      <w:proofErr w:type="spellEnd"/>
      <w:r w:rsidRPr="4960D5EC" w:rsidR="3509266C">
        <w:rPr>
          <w:noProof w:val="0"/>
          <w:lang w:val="nl-BE"/>
        </w:rPr>
        <w:t xml:space="preserve"> om de buisjes in te zetten) </w:t>
      </w:r>
    </w:p>
    <w:p w:rsidR="264F5B43" w:rsidP="4BB69D2D" w:rsidRDefault="264F5B43" w14:paraId="4CD5FEC5" w14:textId="29D2D8B3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proofErr w:type="gramStart"/>
      <w:r w:rsidRPr="4BB69D2D" w:rsidR="264F5B43">
        <w:rPr>
          <w:noProof w:val="0"/>
          <w:lang w:val="nl-BE"/>
        </w:rPr>
        <w:t>buisjes</w:t>
      </w:r>
      <w:proofErr w:type="gramEnd"/>
      <w:r w:rsidRPr="4BB69D2D" w:rsidR="264F5B43">
        <w:rPr>
          <w:noProof w:val="0"/>
          <w:lang w:val="nl-BE"/>
        </w:rPr>
        <w:t xml:space="preserve"> (</w:t>
      </w:r>
      <w:proofErr w:type="spellStart"/>
      <w:r w:rsidRPr="4BB69D2D" w:rsidR="264F5B43">
        <w:rPr>
          <w:noProof w:val="0"/>
          <w:lang w:val="nl-BE"/>
        </w:rPr>
        <w:t>ev</w:t>
      </w:r>
      <w:proofErr w:type="spellEnd"/>
      <w:r w:rsidRPr="4BB69D2D" w:rsidR="264F5B43">
        <w:rPr>
          <w:noProof w:val="0"/>
          <w:lang w:val="nl-BE"/>
        </w:rPr>
        <w:t xml:space="preserve"> in doosje bewaren </w:t>
      </w:r>
      <w:proofErr w:type="spellStart"/>
      <w:r w:rsidRPr="4BB69D2D" w:rsidR="264F5B43">
        <w:rPr>
          <w:noProof w:val="0"/>
          <w:lang w:val="nl-BE"/>
        </w:rPr>
        <w:t>ipv</w:t>
      </w:r>
      <w:proofErr w:type="spellEnd"/>
      <w:r w:rsidRPr="4BB69D2D" w:rsidR="264F5B43">
        <w:rPr>
          <w:noProof w:val="0"/>
          <w:lang w:val="nl-BE"/>
        </w:rPr>
        <w:t xml:space="preserve"> plastieken </w:t>
      </w:r>
      <w:proofErr w:type="gramStart"/>
      <w:r w:rsidRPr="4BB69D2D" w:rsidR="264F5B43">
        <w:rPr>
          <w:noProof w:val="0"/>
          <w:lang w:val="nl-BE"/>
        </w:rPr>
        <w:t>zakje )</w:t>
      </w:r>
      <w:proofErr w:type="gramEnd"/>
    </w:p>
    <w:p w:rsidR="264F5B43" w:rsidP="4BB69D2D" w:rsidRDefault="264F5B43" w14:paraId="685CDE9D" w14:textId="400C42C2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proofErr w:type="gramStart"/>
      <w:r w:rsidRPr="4BB69D2D" w:rsidR="264F5B43">
        <w:rPr>
          <w:noProof w:val="0"/>
          <w:lang w:val="nl-BE"/>
        </w:rPr>
        <w:t>dopjes</w:t>
      </w:r>
      <w:proofErr w:type="gramEnd"/>
      <w:r w:rsidRPr="4BB69D2D" w:rsidR="264F5B43">
        <w:rPr>
          <w:noProof w:val="0"/>
          <w:lang w:val="nl-BE"/>
        </w:rPr>
        <w:t xml:space="preserve"> (</w:t>
      </w:r>
      <w:proofErr w:type="spellStart"/>
      <w:r w:rsidRPr="4BB69D2D" w:rsidR="264F5B43">
        <w:rPr>
          <w:noProof w:val="0"/>
          <w:lang w:val="nl-BE"/>
        </w:rPr>
        <w:t>ev</w:t>
      </w:r>
      <w:proofErr w:type="spellEnd"/>
      <w:r w:rsidRPr="4BB69D2D" w:rsidR="264F5B43">
        <w:rPr>
          <w:noProof w:val="0"/>
          <w:lang w:val="nl-BE"/>
        </w:rPr>
        <w:t xml:space="preserve"> in doosje bewaren </w:t>
      </w:r>
      <w:proofErr w:type="spellStart"/>
      <w:r w:rsidRPr="4BB69D2D" w:rsidR="264F5B43">
        <w:rPr>
          <w:noProof w:val="0"/>
          <w:lang w:val="nl-BE"/>
        </w:rPr>
        <w:t>ipv</w:t>
      </w:r>
      <w:proofErr w:type="spellEnd"/>
      <w:r w:rsidRPr="4BB69D2D" w:rsidR="264F5B43">
        <w:rPr>
          <w:noProof w:val="0"/>
          <w:lang w:val="nl-BE"/>
        </w:rPr>
        <w:t xml:space="preserve"> plastieken zakje)</w:t>
      </w:r>
    </w:p>
    <w:p w:rsidR="264F5B43" w:rsidP="4BB69D2D" w:rsidRDefault="264F5B43" w14:paraId="440A2DA1" w14:textId="6747F6D5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proofErr w:type="spellStart"/>
      <w:r w:rsidRPr="4BB69D2D" w:rsidR="264F5B43">
        <w:rPr>
          <w:noProof w:val="0"/>
          <w:lang w:val="nl-BE"/>
        </w:rPr>
        <w:t>ev</w:t>
      </w:r>
      <w:proofErr w:type="spellEnd"/>
      <w:r w:rsidRPr="4BB69D2D" w:rsidR="264F5B43">
        <w:rPr>
          <w:noProof w:val="0"/>
          <w:lang w:val="nl-BE"/>
        </w:rPr>
        <w:t xml:space="preserve"> pincet om de buisjes en dopjes uit zakje/doosje te halen</w:t>
      </w:r>
    </w:p>
    <w:p w:rsidR="264F5B43" w:rsidP="4BB69D2D" w:rsidRDefault="264F5B43" w14:paraId="79F67140" w14:textId="7A7EAC7B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proofErr w:type="gramStart"/>
      <w:r w:rsidRPr="4BB69D2D" w:rsidR="264F5B43">
        <w:rPr>
          <w:noProof w:val="0"/>
          <w:lang w:val="nl-BE"/>
        </w:rPr>
        <w:t>flacon</w:t>
      </w:r>
      <w:proofErr w:type="gramEnd"/>
      <w:r w:rsidRPr="4BB69D2D" w:rsidR="264F5B43">
        <w:rPr>
          <w:noProof w:val="0"/>
          <w:lang w:val="nl-BE"/>
        </w:rPr>
        <w:t xml:space="preserve"> buffervloeistof</w:t>
      </w:r>
    </w:p>
    <w:p w:rsidR="264F5B43" w:rsidP="4BB69D2D" w:rsidRDefault="264F5B43" w14:paraId="41AB27A9" w14:textId="638BFB10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1D1B11"/>
          <w:sz w:val="20"/>
          <w:szCs w:val="20"/>
          <w:lang w:val="nl-BE"/>
        </w:rPr>
      </w:pPr>
      <w:r w:rsidRPr="4BB69D2D" w:rsidR="264F5B43">
        <w:rPr>
          <w:noProof w:val="0"/>
          <w:lang w:val="nl-BE"/>
        </w:rPr>
        <w:t>Wissers</w:t>
      </w:r>
    </w:p>
    <w:p w:rsidR="264F5B43" w:rsidP="4BB69D2D" w:rsidRDefault="264F5B43" w14:paraId="5586763D" w14:textId="3EDCE174">
      <w:pPr>
        <w:pStyle w:val="Lijstalinea"/>
        <w:numPr>
          <w:ilvl w:val="0"/>
          <w:numId w:val="16"/>
        </w:numPr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1D1B11"/>
          <w:sz w:val="20"/>
          <w:szCs w:val="20"/>
        </w:rPr>
      </w:pPr>
      <w:r w:rsidRPr="4960D5EC" w:rsidR="264F5B43">
        <w:rPr>
          <w:noProof w:val="0"/>
          <w:lang w:val="nl-BE"/>
        </w:rPr>
        <w:t>testers</w:t>
      </w:r>
      <w:r w:rsidRPr="4960D5EC" w:rsidR="264F5B43">
        <w:rPr>
          <w:noProof w:val="0"/>
          <w:lang w:val="nl-BE"/>
        </w:rPr>
        <w:t xml:space="preserve"> </w:t>
      </w:r>
    </w:p>
    <w:p w:rsidR="4BB69D2D" w:rsidP="4960D5EC" w:rsidRDefault="4BB69D2D" w14:paraId="3972916A" w14:textId="36B4F68B">
      <w:pPr>
        <w:pStyle w:val="Lijstalinea"/>
        <w:numPr>
          <w:ilvl w:val="0"/>
          <w:numId w:val="19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62287786">
        <w:rPr>
          <w:noProof w:val="0"/>
          <w:lang w:val="nl-BE"/>
        </w:rPr>
        <w:t xml:space="preserve">Kijk de stock </w:t>
      </w:r>
      <w:proofErr w:type="gramStart"/>
      <w:r w:rsidRPr="4960D5EC" w:rsidR="62287786">
        <w:rPr>
          <w:noProof w:val="0"/>
          <w:lang w:val="nl-BE"/>
        </w:rPr>
        <w:t>na ,</w:t>
      </w:r>
      <w:proofErr w:type="gramEnd"/>
      <w:r w:rsidRPr="4960D5EC" w:rsidR="62287786">
        <w:rPr>
          <w:noProof w:val="0"/>
          <w:lang w:val="nl-BE"/>
        </w:rPr>
        <w:t xml:space="preserve"> voor de afname van de testen </w:t>
      </w:r>
    </w:p>
    <w:p w:rsidR="470B21C4" w:rsidP="4BB69D2D" w:rsidRDefault="470B21C4" w14:paraId="700162F2" w14:textId="57619A35">
      <w:pPr>
        <w:pStyle w:val="Standaard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BE"/>
        </w:rPr>
      </w:pPr>
      <w:r w:rsidRPr="4BB69D2D" w:rsidR="470B21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BE"/>
        </w:rPr>
        <w:t xml:space="preserve">Zorg ervoor dat de </w:t>
      </w:r>
      <w:proofErr w:type="spellStart"/>
      <w:r w:rsidRPr="4BB69D2D" w:rsidR="470B21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BE"/>
        </w:rPr>
        <w:t>sneltesten</w:t>
      </w:r>
      <w:proofErr w:type="spellEnd"/>
      <w:r w:rsidRPr="4BB69D2D" w:rsidR="470B21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FF0000"/>
          <w:sz w:val="28"/>
          <w:szCs w:val="28"/>
          <w:lang w:val="nl-BE"/>
        </w:rPr>
        <w:t xml:space="preserve"> op kamertemperatuur zijn (ts 15°en 30°</w:t>
      </w:r>
    </w:p>
    <w:p w:rsidR="4BB69D2D" w:rsidP="4BB69D2D" w:rsidRDefault="4BB69D2D" w14:paraId="67485B0A" w14:textId="10912CD6">
      <w:pPr>
        <w:pStyle w:val="Standaard"/>
        <w:bidi w:val="0"/>
        <w:spacing w:line="216" w:lineRule="auto"/>
        <w:ind w:left="547" w:hanging="547"/>
        <w:jc w:val="left"/>
        <w:rPr>
          <w:rFonts w:ascii="Calibri" w:hAnsi="Calibri" w:eastAsia="Calibri" w:cs="Calibri"/>
          <w:noProof w:val="0"/>
          <w:sz w:val="36"/>
          <w:szCs w:val="36"/>
          <w:lang w:val="nl-BE"/>
        </w:rPr>
      </w:pPr>
    </w:p>
    <w:p w:rsidR="4BB69D2D" w:rsidP="4BB69D2D" w:rsidRDefault="4BB69D2D" w14:paraId="39CA3D4D" w14:textId="4AEC1FB1">
      <w:pPr>
        <w:pStyle w:val="Standaard"/>
        <w:bidi w:val="0"/>
        <w:spacing w:before="0" w:beforeAutospacing="off" w:after="120" w:afterAutospacing="off" w:line="276" w:lineRule="auto"/>
        <w:ind w:right="0"/>
        <w:jc w:val="left"/>
        <w:rPr>
          <w:noProof w:val="0"/>
          <w:lang w:val="nl-BE"/>
        </w:rPr>
      </w:pPr>
    </w:p>
    <w:p w:rsidR="4BB69D2D" w:rsidP="4BB69D2D" w:rsidRDefault="4BB69D2D" w14:paraId="346D3B4D" w14:textId="5F5BF359">
      <w:pPr>
        <w:pStyle w:val="Standaard"/>
      </w:pPr>
    </w:p>
    <w:p w:rsidR="008C62DC" w:rsidP="008C62DC" w:rsidRDefault="008C62DC" w14:paraId="562478FD" w14:textId="51A4E7B0">
      <w:pPr>
        <w:pStyle w:val="Kop4"/>
      </w:pPr>
      <w:r w:rsidR="008C62DC">
        <w:rPr/>
        <w:t xml:space="preserve">Tijdens de </w:t>
      </w:r>
      <w:r w:rsidR="00371458">
        <w:rPr/>
        <w:t>testafname</w:t>
      </w:r>
    </w:p>
    <w:p w:rsidR="4551BE03" w:rsidP="4960D5EC" w:rsidRDefault="4551BE03" w14:paraId="1F92626D" w14:textId="6B7EF8FC">
      <w:pPr>
        <w:spacing w:line="216" w:lineRule="auto"/>
        <w:rPr>
          <w:noProof w:val="0"/>
          <w:lang w:val="nl-BE"/>
        </w:rPr>
      </w:pPr>
      <w:r w:rsidRPr="4960D5EC" w:rsidR="4551BE03">
        <w:rPr>
          <w:rFonts w:ascii="Calibri" w:hAnsi="Calibri" w:eastAsia="" w:cs="Calibri" w:asciiTheme="minorAscii" w:hAnsiTheme="minorAscii" w:eastAsiaTheme="majorEastAsia" w:cstheme="minorAscii"/>
          <w:b w:val="1"/>
          <w:bCs w:val="1"/>
          <w:noProof w:val="0"/>
          <w:color w:val="008D36" w:themeColor="accent6" w:themeTint="FF" w:themeShade="FF"/>
          <w:sz w:val="24"/>
          <w:szCs w:val="24"/>
          <w:lang w:val="nl-BE"/>
        </w:rPr>
        <w:t xml:space="preserve">Bij het onthalen van de cliënt in de testruimte </w:t>
      </w:r>
    </w:p>
    <w:p w:rsidR="4551BE03" w:rsidP="4960D5EC" w:rsidRDefault="4551BE03" w14:paraId="38D5A8AF" w14:textId="26BDD5BA">
      <w:pPr>
        <w:pStyle w:val="Lijstalinea"/>
        <w:numPr>
          <w:ilvl w:val="0"/>
          <w:numId w:val="20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4551BE0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Vraag naar de ontvangen etiketten</w:t>
      </w:r>
    </w:p>
    <w:p w:rsidR="4551BE03" w:rsidP="4960D5EC" w:rsidRDefault="4551BE03" w14:paraId="185E265F" w14:textId="2AEAD38E">
      <w:pPr>
        <w:pStyle w:val="Lijstalinea"/>
        <w:numPr>
          <w:ilvl w:val="0"/>
          <w:numId w:val="20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4551BE0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Bevraag naam en voornaam </w:t>
      </w:r>
    </w:p>
    <w:p w:rsidR="4551BE03" w:rsidP="4960D5EC" w:rsidRDefault="4551BE03" w14:paraId="3C846D14" w14:textId="47FF48C9">
      <w:pPr>
        <w:pStyle w:val="Lijstalinea"/>
        <w:numPr>
          <w:ilvl w:val="0"/>
          <w:numId w:val="20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4551BE0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Vraag de cliënt om de handen te ontsmetten</w:t>
      </w:r>
    </w:p>
    <w:p w:rsidR="4960D5EC" w:rsidP="4960D5EC" w:rsidRDefault="4960D5EC" w14:paraId="142D1B45" w14:textId="102A4C6D">
      <w:pPr>
        <w:pStyle w:val="Standaard"/>
      </w:pPr>
    </w:p>
    <w:p w:rsidRPr="003501CE" w:rsidR="003501CE" w:rsidP="003501CE" w:rsidRDefault="003501CE" w14:paraId="7EFE3FC7" w14:textId="08562BC2">
      <w:pPr>
        <w:rPr>
          <w:b w:val="1"/>
          <w:bCs w:val="1"/>
        </w:rPr>
      </w:pPr>
      <w:r w:rsidRPr="4960D5EC" w:rsidR="003501CE">
        <w:rPr>
          <w:b w:val="1"/>
          <w:bCs w:val="1"/>
        </w:rPr>
        <w:t>NEEM STEEDS JE TIJD EN DOE HET RUSTIG AAN</w:t>
      </w:r>
      <w:r w:rsidRPr="4960D5EC" w:rsidR="00235E75">
        <w:rPr>
          <w:b w:val="1"/>
          <w:bCs w:val="1"/>
        </w:rPr>
        <w:t>.</w:t>
      </w:r>
    </w:p>
    <w:p w:rsidR="03F6A335" w:rsidP="4960D5EC" w:rsidRDefault="03F6A335" w14:paraId="5718AA7E" w14:textId="122AE51E">
      <w:pPr>
        <w:pStyle w:val="Standaard"/>
      </w:pPr>
      <w:r w:rsidR="03F6A335">
        <w:drawing>
          <wp:inline wp14:editId="75E3A985" wp14:anchorId="226C2C49">
            <wp:extent cx="4572000" cy="2571750"/>
            <wp:effectExtent l="0" t="0" r="0" b="0"/>
            <wp:docPr id="8541687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1ac0add2c047c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452DA5" w:rsidP="4960D5EC" w:rsidRDefault="1A452DA5" w14:paraId="7DFCED72" w14:textId="4612DD06">
      <w:pPr>
        <w:pStyle w:val="Standaard"/>
      </w:pPr>
      <w:r w:rsidR="1A452DA5">
        <w:drawing>
          <wp:inline wp14:editId="5A08E179" wp14:anchorId="02B06CEA">
            <wp:extent cx="4572000" cy="2571750"/>
            <wp:effectExtent l="0" t="0" r="0" b="0"/>
            <wp:docPr id="4917445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5cba374137482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60D5EC" w:rsidP="4960D5EC" w:rsidRDefault="4960D5EC" w14:paraId="1C49ED51" w14:textId="05D56302">
      <w:pPr>
        <w:pStyle w:val="Standaard"/>
      </w:pPr>
    </w:p>
    <w:p w:rsidR="4960D5EC" w:rsidP="4960D5EC" w:rsidRDefault="4960D5EC" w14:paraId="11A49623" w14:textId="1DF6199B">
      <w:pPr>
        <w:pStyle w:val="Standaard"/>
      </w:pPr>
    </w:p>
    <w:p w:rsidR="1A452DA5" w:rsidP="4960D5EC" w:rsidRDefault="1A452DA5" w14:paraId="67461287" w14:textId="6E74A526">
      <w:pPr>
        <w:pStyle w:val="Standaard"/>
      </w:pPr>
      <w:r w:rsidR="1A452DA5">
        <w:drawing>
          <wp:inline wp14:editId="6802AC2F" wp14:anchorId="4742BA39">
            <wp:extent cx="4572000" cy="2571750"/>
            <wp:effectExtent l="0" t="0" r="0" b="0"/>
            <wp:docPr id="4062977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b2a16dece0453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452DA5" w:rsidP="4960D5EC" w:rsidRDefault="1A452DA5" w14:paraId="6CEFFF8A" w14:textId="037124B2">
      <w:pPr>
        <w:pStyle w:val="Standaard"/>
      </w:pPr>
      <w:r w:rsidR="1A452DA5">
        <w:drawing>
          <wp:inline wp14:editId="359498E7" wp14:anchorId="1771B55A">
            <wp:extent cx="4572000" cy="2571750"/>
            <wp:effectExtent l="0" t="0" r="0" b="0"/>
            <wp:docPr id="17933316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f2109be96004a5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452DA5" w:rsidP="4960D5EC" w:rsidRDefault="1A452DA5" w14:paraId="54771AC9" w14:textId="61114925">
      <w:pPr>
        <w:pStyle w:val="Standaard"/>
      </w:pPr>
      <w:r w:rsidR="1A452DA5">
        <w:drawing>
          <wp:inline wp14:editId="5FB07DFB" wp14:anchorId="24CB7A67">
            <wp:extent cx="4572000" cy="2571750"/>
            <wp:effectExtent l="0" t="0" r="0" b="0"/>
            <wp:docPr id="12238025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64323cf42f4e6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60D5EC" w:rsidP="4960D5EC" w:rsidRDefault="4960D5EC" w14:paraId="1F18A37D" w14:textId="2BD1E40A">
      <w:pPr>
        <w:pStyle w:val="Kop4"/>
      </w:pPr>
    </w:p>
    <w:p w:rsidR="4960D5EC" w:rsidP="4960D5EC" w:rsidRDefault="4960D5EC" w14:paraId="0A1C8DD6" w14:textId="2B16032B">
      <w:pPr>
        <w:pStyle w:val="Standaard"/>
      </w:pPr>
    </w:p>
    <w:p w:rsidR="4960D5EC" w:rsidP="4960D5EC" w:rsidRDefault="4960D5EC" w14:paraId="0D805A41" w14:textId="51457C42">
      <w:pPr>
        <w:pStyle w:val="Standaard"/>
      </w:pPr>
    </w:p>
    <w:p w:rsidR="1A452DA5" w:rsidP="4960D5EC" w:rsidRDefault="1A452DA5" w14:paraId="7FF48421" w14:textId="7A10DCAE">
      <w:pPr>
        <w:pStyle w:val="Standaard"/>
      </w:pPr>
      <w:r w:rsidR="1A452DA5">
        <w:drawing>
          <wp:inline wp14:editId="772C3B9A" wp14:anchorId="622CF82D">
            <wp:extent cx="4572000" cy="2571750"/>
            <wp:effectExtent l="0" t="0" r="0" b="0"/>
            <wp:docPr id="3544369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015c0e2ae4430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452DA5" w:rsidP="4960D5EC" w:rsidRDefault="1A452DA5" w14:paraId="4077DA79" w14:textId="65BA77C7">
      <w:pPr>
        <w:pStyle w:val="Standaard"/>
      </w:pPr>
      <w:r w:rsidR="1A452DA5">
        <w:drawing>
          <wp:inline wp14:editId="0A106C20" wp14:anchorId="2D224B91">
            <wp:extent cx="4572000" cy="2571750"/>
            <wp:effectExtent l="0" t="0" r="0" b="0"/>
            <wp:docPr id="606137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2a52357ca34d9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452DA5" w:rsidP="4960D5EC" w:rsidRDefault="1A452DA5" w14:paraId="02ABA132" w14:textId="4C17D8C1">
      <w:pPr>
        <w:pStyle w:val="Lijstalinea"/>
        <w:bidi w:val="0"/>
        <w:spacing w:before="0" w:beforeAutospacing="off" w:after="0" w:afterAutospacing="off" w:line="276" w:lineRule="auto"/>
        <w:ind w:left="720" w:right="0" w:hanging="360"/>
        <w:jc w:val="left"/>
        <w:rPr/>
      </w:pPr>
      <w:r w:rsidR="1A452DA5">
        <w:drawing>
          <wp:inline wp14:editId="38651B15" wp14:anchorId="5E139C28">
            <wp:extent cx="4572000" cy="2571750"/>
            <wp:effectExtent l="0" t="0" r="0" b="0"/>
            <wp:docPr id="3807639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93026406a3468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60D5EC" w:rsidP="4960D5EC" w:rsidRDefault="4960D5EC" w14:paraId="2D4517E2" w14:textId="02F25B43">
      <w:pPr>
        <w:pStyle w:val="Kop4"/>
      </w:pPr>
    </w:p>
    <w:p w:rsidR="4960D5EC" w:rsidP="4960D5EC" w:rsidRDefault="4960D5EC" w14:paraId="57C83A33" w14:textId="7396BB7C">
      <w:pPr>
        <w:pStyle w:val="Standaard"/>
      </w:pPr>
    </w:p>
    <w:p w:rsidR="4960D5EC" w:rsidP="4960D5EC" w:rsidRDefault="4960D5EC" w14:paraId="51011A62" w14:textId="74C0E40E">
      <w:pPr>
        <w:pStyle w:val="Standaard"/>
      </w:pPr>
    </w:p>
    <w:p w:rsidR="1A452DA5" w:rsidP="4960D5EC" w:rsidRDefault="1A452DA5" w14:paraId="65113542" w14:textId="6DE4ABDB">
      <w:pPr>
        <w:pStyle w:val="Standaard"/>
      </w:pPr>
      <w:r w:rsidR="1A452DA5">
        <w:drawing>
          <wp:inline wp14:editId="349BDDB6" wp14:anchorId="510F24A4">
            <wp:extent cx="8425693" cy="4739454"/>
            <wp:effectExtent l="0" t="0" r="0" b="0"/>
            <wp:docPr id="196113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b800842fc40450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425693" cy="473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960D5EC" w:rsidP="4960D5EC" w:rsidRDefault="4960D5EC" w14:paraId="23FF26A8" w14:textId="2A4F45AA">
      <w:pPr>
        <w:pStyle w:val="Kop4"/>
      </w:pPr>
    </w:p>
    <w:p w:rsidR="4960D5EC" w:rsidP="4960D5EC" w:rsidRDefault="4960D5EC" w14:paraId="6C4D39DC" w14:textId="25EB67E8">
      <w:pPr>
        <w:pStyle w:val="Kop4"/>
      </w:pPr>
    </w:p>
    <w:p w:rsidR="00744C05" w:rsidP="00744C05" w:rsidRDefault="00744C05" w14:paraId="1A5E31E9" w14:textId="77777777">
      <w:pPr>
        <w:pStyle w:val="Kop4"/>
      </w:pPr>
      <w:r w:rsidR="00744C05">
        <w:rPr/>
        <w:t>Na de testafname</w:t>
      </w:r>
    </w:p>
    <w:p w:rsidR="3459D86B" w:rsidP="4960D5EC" w:rsidRDefault="3459D86B" w14:paraId="09BCDEFC" w14:textId="187C245B">
      <w:pPr>
        <w:pStyle w:val="Lijstalinea"/>
        <w:numPr>
          <w:ilvl w:val="0"/>
          <w:numId w:val="21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Handschoenen </w:t>
      </w:r>
      <w:proofErr w:type="gramStart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afdoen ,</w:t>
      </w:r>
      <w:proofErr w:type="gramEnd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handen ontsmetten en nieuwe handschoenen </w:t>
      </w:r>
      <w:proofErr w:type="gramStart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aandoen !</w:t>
      </w:r>
      <w:proofErr w:type="gramEnd"/>
    </w:p>
    <w:p w:rsidR="3459D86B" w:rsidP="4960D5EC" w:rsidRDefault="3459D86B" w14:paraId="08F475D6" w14:textId="691E31D6">
      <w:pPr>
        <w:pStyle w:val="Lijstalinea"/>
        <w:numPr>
          <w:ilvl w:val="0"/>
          <w:numId w:val="21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Bij kindjes, eventueel een sticker als beloning meegeven, want de testafname is toch wel geen aangename ervaring en geef uitleg </w:t>
      </w:r>
      <w:proofErr w:type="spellStart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ivm</w:t>
      </w:r>
      <w:proofErr w:type="spellEnd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de </w:t>
      </w:r>
      <w:proofErr w:type="gramStart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testresultaten .</w:t>
      </w:r>
      <w:proofErr w:type="gramEnd"/>
    </w:p>
    <w:p w:rsidR="3459D86B" w:rsidP="4960D5EC" w:rsidRDefault="3459D86B" w14:paraId="41179F7E" w14:textId="0F3319FF">
      <w:pPr>
        <w:pStyle w:val="Lijstalinea"/>
        <w:numPr>
          <w:ilvl w:val="0"/>
          <w:numId w:val="21"/>
        </w:numPr>
        <w:spacing w:line="216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</w:pPr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Registreer het verkregen testresultaat van de tester in de Rapid test </w:t>
      </w:r>
      <w:proofErr w:type="spellStart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result</w:t>
      </w:r>
      <w:proofErr w:type="spellEnd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tool (</w:t>
      </w:r>
      <w:proofErr w:type="spellStart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>ev</w:t>
      </w:r>
      <w:proofErr w:type="spellEnd"/>
      <w:r w:rsidRPr="4960D5EC" w:rsidR="3459D86B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nl-BE"/>
        </w:rPr>
        <w:t xml:space="preserve"> ook in de planningstool).</w:t>
      </w:r>
    </w:p>
    <w:p w:rsidR="4960D5EC" w:rsidP="4960D5EC" w:rsidRDefault="4960D5EC" w14:paraId="6C2A7953" w14:textId="2E1282FE">
      <w:pPr>
        <w:pStyle w:val="Standaard"/>
      </w:pPr>
    </w:p>
    <w:sectPr w:rsidR="00941CF9" w:rsidSect="00D84433">
      <w:headerReference w:type="default" r:id="rId16"/>
      <w:footerReference w:type="default" r:id="rId17"/>
      <w:pgSz w:w="11906" w:h="16838" w:orient="portrait"/>
      <w:pgMar w:top="1417" w:right="1417" w:bottom="1417" w:left="1417" w:header="437" w:footer="567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0A45" w:rsidP="00145E1B" w:rsidRDefault="00650A45" w14:paraId="28A68026" w14:textId="77777777">
      <w:r>
        <w:separator/>
      </w:r>
    </w:p>
  </w:endnote>
  <w:endnote w:type="continuationSeparator" w:id="0">
    <w:p w:rsidR="00650A45" w:rsidP="00145E1B" w:rsidRDefault="00650A45" w14:paraId="03A2A5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03F30" w:rsidR="004C21E5" w:rsidP="008C2DBF" w:rsidRDefault="004C21E5" w14:paraId="6DBBFE54" w14:textId="77777777">
    <w:pPr>
      <w:pStyle w:val="Voettekst"/>
      <w:ind w:hanging="709"/>
      <w:jc w:val="right"/>
      <w:rPr>
        <w:color w:val="1D71B8"/>
      </w:rPr>
    </w:pPr>
    <w:r>
      <w:rPr>
        <w:noProof/>
        <w:lang w:eastAsia="nl-BE"/>
      </w:rPr>
      <w:drawing>
        <wp:inline distT="0" distB="0" distL="0" distR="0" wp14:anchorId="294ECF56" wp14:editId="4F74DC00">
          <wp:extent cx="824400" cy="1188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jntje-groen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F30">
      <w:tab/>
    </w:r>
    <w:r w:rsidR="00B03F30">
      <w:tab/>
    </w:r>
    <w:sdt>
      <w:sdtPr>
        <w:id w:val="915366941"/>
        <w:docPartObj>
          <w:docPartGallery w:val="Page Numbers (Bottom of Page)"/>
          <w:docPartUnique/>
        </w:docPartObj>
        <w:placeholder>
          <w:docPart w:val="DefaultPlaceholder_1081868574"/>
        </w:placeholder>
      </w:sdtPr>
      <w:sdtEndPr>
        <w:rPr>
          <w:color w:val="1D71B8"/>
        </w:rPr>
      </w:sdtEndPr>
      <w:sdtContent>
        <w:r w:rsidRPr="004C21E5" w:rsidR="00B03F30">
          <w:rPr>
            <w:color w:val="1D71B8"/>
            <w:sz w:val="18"/>
            <w:szCs w:val="18"/>
          </w:rPr>
          <w:fldChar w:fldCharType="begin"/>
        </w:r>
        <w:r w:rsidRPr="004C21E5" w:rsidR="00B03F30">
          <w:rPr>
            <w:color w:val="1D71B8"/>
            <w:sz w:val="18"/>
            <w:szCs w:val="18"/>
          </w:rPr>
          <w:instrText>PAGE   \* MERGEFORMAT</w:instrText>
        </w:r>
        <w:r w:rsidRPr="004C21E5" w:rsidR="00B03F30">
          <w:rPr>
            <w:color w:val="1D71B8"/>
            <w:sz w:val="18"/>
            <w:szCs w:val="18"/>
          </w:rPr>
          <w:fldChar w:fldCharType="separate"/>
        </w:r>
        <w:r w:rsidRPr="008C2DBF" w:rsidR="75E3A985">
          <w:rPr>
            <w:noProof/>
            <w:color w:val="1D71B8"/>
            <w:sz w:val="18"/>
            <w:szCs w:val="18"/>
            <w:lang w:val="nl-NL"/>
          </w:rPr>
          <w:t>1</w:t>
        </w:r>
        <w:r w:rsidRPr="004C21E5" w:rsidR="00B03F30">
          <w:rPr>
            <w:color w:val="1D71B8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0A45" w:rsidP="00145E1B" w:rsidRDefault="00650A45" w14:paraId="31311A32" w14:textId="77777777">
      <w:r>
        <w:separator/>
      </w:r>
    </w:p>
  </w:footnote>
  <w:footnote w:type="continuationSeparator" w:id="0">
    <w:p w:rsidR="00650A45" w:rsidP="00145E1B" w:rsidRDefault="00650A45" w14:paraId="3BF2BD8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962" w:rsidP="00C651FE" w:rsidRDefault="00C651FE" w14:paraId="006DD191" w14:textId="77777777">
    <w:pPr>
      <w:pStyle w:val="Koptekst"/>
      <w:ind w:hanging="851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A13FB5"/>
    <w:multiLevelType w:val="hybridMultilevel"/>
    <w:tmpl w:val="6074A5FE"/>
    <w:lvl w:ilvl="0">
      <w:start w:val="1"/>
      <w:numFmt w:val="bullet"/>
      <w:pStyle w:val="Lijstalinea"/>
      <w:lvlText w:val=""/>
      <w:lvlJc w:val="left"/>
      <w:pPr>
        <w:ind w:left="720" w:hanging="360"/>
      </w:pPr>
      <w:rPr>
        <w:rFonts w:hint="default" w:ascii="Wingdings" w:hAnsi="Wingdings"/>
        <w:color w:val="1D71B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47723"/>
    <w:multiLevelType w:val="hybridMultilevel"/>
    <w:tmpl w:val="A7B2FF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7FED"/>
    <w:multiLevelType w:val="hybridMultilevel"/>
    <w:tmpl w:val="EC7C1316"/>
    <w:lvl w:ilvl="0" w:tplc="889C55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0C2DAF"/>
    <w:multiLevelType w:val="hybridMultilevel"/>
    <w:tmpl w:val="79E85036"/>
    <w:lvl w:ilvl="0" w:tplc="889C55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FF3914"/>
    <w:multiLevelType w:val="hybridMultilevel"/>
    <w:tmpl w:val="D166C4B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785269"/>
    <w:multiLevelType w:val="hybridMultilevel"/>
    <w:tmpl w:val="BF56ED86"/>
    <w:lvl w:ilvl="0" w:tplc="889C55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4366D6"/>
    <w:multiLevelType w:val="hybridMultilevel"/>
    <w:tmpl w:val="C3808BD8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C05F01"/>
    <w:multiLevelType w:val="hybridMultilevel"/>
    <w:tmpl w:val="4300C088"/>
    <w:lvl w:ilvl="0" w:tplc="3EEA1F12">
      <w:numFmt w:val="bullet"/>
      <w:lvlText w:val="-"/>
      <w:lvlJc w:val="left"/>
      <w:pPr>
        <w:ind w:left="1070" w:hanging="71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D4121B"/>
    <w:multiLevelType w:val="hybridMultilevel"/>
    <w:tmpl w:val="2FF2BE1A"/>
    <w:lvl w:ilvl="0" w:tplc="ADF8A1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25" w:hanging="360"/>
      </w:pPr>
    </w:lvl>
    <w:lvl w:ilvl="2" w:tplc="0813001B" w:tentative="1">
      <w:start w:val="1"/>
      <w:numFmt w:val="lowerRoman"/>
      <w:lvlText w:val="%3."/>
      <w:lvlJc w:val="right"/>
      <w:pPr>
        <w:ind w:left="1845" w:hanging="180"/>
      </w:pPr>
    </w:lvl>
    <w:lvl w:ilvl="3" w:tplc="0813000F" w:tentative="1">
      <w:start w:val="1"/>
      <w:numFmt w:val="decimal"/>
      <w:lvlText w:val="%4."/>
      <w:lvlJc w:val="left"/>
      <w:pPr>
        <w:ind w:left="2565" w:hanging="360"/>
      </w:pPr>
    </w:lvl>
    <w:lvl w:ilvl="4" w:tplc="08130019" w:tentative="1">
      <w:start w:val="1"/>
      <w:numFmt w:val="lowerLetter"/>
      <w:lvlText w:val="%5."/>
      <w:lvlJc w:val="left"/>
      <w:pPr>
        <w:ind w:left="3285" w:hanging="360"/>
      </w:pPr>
    </w:lvl>
    <w:lvl w:ilvl="5" w:tplc="0813001B" w:tentative="1">
      <w:start w:val="1"/>
      <w:numFmt w:val="lowerRoman"/>
      <w:lvlText w:val="%6."/>
      <w:lvlJc w:val="right"/>
      <w:pPr>
        <w:ind w:left="4005" w:hanging="180"/>
      </w:pPr>
    </w:lvl>
    <w:lvl w:ilvl="6" w:tplc="0813000F" w:tentative="1">
      <w:start w:val="1"/>
      <w:numFmt w:val="decimal"/>
      <w:lvlText w:val="%7."/>
      <w:lvlJc w:val="left"/>
      <w:pPr>
        <w:ind w:left="4725" w:hanging="360"/>
      </w:pPr>
    </w:lvl>
    <w:lvl w:ilvl="7" w:tplc="08130019" w:tentative="1">
      <w:start w:val="1"/>
      <w:numFmt w:val="lowerLetter"/>
      <w:lvlText w:val="%8."/>
      <w:lvlJc w:val="left"/>
      <w:pPr>
        <w:ind w:left="5445" w:hanging="360"/>
      </w:pPr>
    </w:lvl>
    <w:lvl w:ilvl="8" w:tplc="08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0A56AF2"/>
    <w:multiLevelType w:val="hybridMultilevel"/>
    <w:tmpl w:val="3FE47DD8"/>
    <w:lvl w:ilvl="0" w:tplc="43E2AC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1D71B8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8B62F55"/>
    <w:multiLevelType w:val="hybridMultilevel"/>
    <w:tmpl w:val="32CAC1FC"/>
    <w:lvl w:ilvl="0" w:tplc="889C55F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A45"/>
    <w:rsid w:val="000271D0"/>
    <w:rsid w:val="00042BB7"/>
    <w:rsid w:val="00047BA2"/>
    <w:rsid w:val="000D6FCC"/>
    <w:rsid w:val="00130553"/>
    <w:rsid w:val="00131F4D"/>
    <w:rsid w:val="001378C2"/>
    <w:rsid w:val="00145E1B"/>
    <w:rsid w:val="001673FB"/>
    <w:rsid w:val="0017438F"/>
    <w:rsid w:val="00192F40"/>
    <w:rsid w:val="001C6CCB"/>
    <w:rsid w:val="001E339F"/>
    <w:rsid w:val="00223C4B"/>
    <w:rsid w:val="00233101"/>
    <w:rsid w:val="00235E75"/>
    <w:rsid w:val="003501CE"/>
    <w:rsid w:val="00371458"/>
    <w:rsid w:val="00394034"/>
    <w:rsid w:val="003E47EA"/>
    <w:rsid w:val="00405771"/>
    <w:rsid w:val="00420290"/>
    <w:rsid w:val="00423778"/>
    <w:rsid w:val="00471657"/>
    <w:rsid w:val="004C21E5"/>
    <w:rsid w:val="00503179"/>
    <w:rsid w:val="00537578"/>
    <w:rsid w:val="00570F91"/>
    <w:rsid w:val="0058231B"/>
    <w:rsid w:val="005C09A1"/>
    <w:rsid w:val="005D3291"/>
    <w:rsid w:val="00602AFC"/>
    <w:rsid w:val="00650A45"/>
    <w:rsid w:val="00665962"/>
    <w:rsid w:val="006C3CFE"/>
    <w:rsid w:val="00744C05"/>
    <w:rsid w:val="00747BDC"/>
    <w:rsid w:val="00757428"/>
    <w:rsid w:val="00757A41"/>
    <w:rsid w:val="00761F4B"/>
    <w:rsid w:val="007A2B70"/>
    <w:rsid w:val="007B3271"/>
    <w:rsid w:val="007C2535"/>
    <w:rsid w:val="007D4D88"/>
    <w:rsid w:val="007E1D32"/>
    <w:rsid w:val="00802E4F"/>
    <w:rsid w:val="00841758"/>
    <w:rsid w:val="00876629"/>
    <w:rsid w:val="008B4A18"/>
    <w:rsid w:val="008C2DBF"/>
    <w:rsid w:val="008C3B27"/>
    <w:rsid w:val="008C62DC"/>
    <w:rsid w:val="008E3B5B"/>
    <w:rsid w:val="008E5679"/>
    <w:rsid w:val="00941CF9"/>
    <w:rsid w:val="009461A6"/>
    <w:rsid w:val="00953542"/>
    <w:rsid w:val="009667D9"/>
    <w:rsid w:val="009C0C53"/>
    <w:rsid w:val="009D686E"/>
    <w:rsid w:val="009F78A6"/>
    <w:rsid w:val="00A367B6"/>
    <w:rsid w:val="00A64111"/>
    <w:rsid w:val="00AD1AE8"/>
    <w:rsid w:val="00AE46A2"/>
    <w:rsid w:val="00B03F30"/>
    <w:rsid w:val="00B54DD3"/>
    <w:rsid w:val="00B614AE"/>
    <w:rsid w:val="00B67A01"/>
    <w:rsid w:val="00B968AE"/>
    <w:rsid w:val="00BA3439"/>
    <w:rsid w:val="00BC5875"/>
    <w:rsid w:val="00BD5FFA"/>
    <w:rsid w:val="00BE7EA4"/>
    <w:rsid w:val="00C27815"/>
    <w:rsid w:val="00C31EA3"/>
    <w:rsid w:val="00C3656F"/>
    <w:rsid w:val="00C651FE"/>
    <w:rsid w:val="00C914FB"/>
    <w:rsid w:val="00CB0C30"/>
    <w:rsid w:val="00CE1F55"/>
    <w:rsid w:val="00D37D2F"/>
    <w:rsid w:val="00D76D6E"/>
    <w:rsid w:val="00D77477"/>
    <w:rsid w:val="00D82C82"/>
    <w:rsid w:val="00D84433"/>
    <w:rsid w:val="00D939DC"/>
    <w:rsid w:val="00D963AF"/>
    <w:rsid w:val="00DE6BFB"/>
    <w:rsid w:val="00E30DA6"/>
    <w:rsid w:val="00E70576"/>
    <w:rsid w:val="00E705EF"/>
    <w:rsid w:val="00E75BA8"/>
    <w:rsid w:val="00E95CAB"/>
    <w:rsid w:val="00EC3FB0"/>
    <w:rsid w:val="00EEC81F"/>
    <w:rsid w:val="00F67138"/>
    <w:rsid w:val="00FA2073"/>
    <w:rsid w:val="00FD024F"/>
    <w:rsid w:val="0305A86C"/>
    <w:rsid w:val="03F6A335"/>
    <w:rsid w:val="03F76F0A"/>
    <w:rsid w:val="05770814"/>
    <w:rsid w:val="06D41BC5"/>
    <w:rsid w:val="0A4ACFF1"/>
    <w:rsid w:val="11D51169"/>
    <w:rsid w:val="1541E38C"/>
    <w:rsid w:val="166ACEED"/>
    <w:rsid w:val="18DF6818"/>
    <w:rsid w:val="1A452DA5"/>
    <w:rsid w:val="1A65A850"/>
    <w:rsid w:val="20ED68BF"/>
    <w:rsid w:val="2128C5CD"/>
    <w:rsid w:val="21EB49B6"/>
    <w:rsid w:val="23F36239"/>
    <w:rsid w:val="2437E939"/>
    <w:rsid w:val="255FF4DC"/>
    <w:rsid w:val="26182F43"/>
    <w:rsid w:val="264BCA49"/>
    <w:rsid w:val="264F5B43"/>
    <w:rsid w:val="284ECF8A"/>
    <w:rsid w:val="2897959E"/>
    <w:rsid w:val="2939A5E0"/>
    <w:rsid w:val="2C0661A4"/>
    <w:rsid w:val="2F3E0266"/>
    <w:rsid w:val="31D89C64"/>
    <w:rsid w:val="32345DD0"/>
    <w:rsid w:val="3459D86B"/>
    <w:rsid w:val="34ADBD57"/>
    <w:rsid w:val="3509266C"/>
    <w:rsid w:val="39514977"/>
    <w:rsid w:val="398853FE"/>
    <w:rsid w:val="3D9F2D72"/>
    <w:rsid w:val="45058058"/>
    <w:rsid w:val="4551BE03"/>
    <w:rsid w:val="45BEC998"/>
    <w:rsid w:val="4666A435"/>
    <w:rsid w:val="470B21C4"/>
    <w:rsid w:val="472A960C"/>
    <w:rsid w:val="48C462EE"/>
    <w:rsid w:val="4960D5EC"/>
    <w:rsid w:val="49F1EB4F"/>
    <w:rsid w:val="4BB69D2D"/>
    <w:rsid w:val="4BE49347"/>
    <w:rsid w:val="4BFE072F"/>
    <w:rsid w:val="4C0C06FB"/>
    <w:rsid w:val="4D79A899"/>
    <w:rsid w:val="4E045530"/>
    <w:rsid w:val="4F21B10E"/>
    <w:rsid w:val="50B39A2C"/>
    <w:rsid w:val="513BF5F2"/>
    <w:rsid w:val="529D4CA0"/>
    <w:rsid w:val="52CE31F9"/>
    <w:rsid w:val="52FD14B0"/>
    <w:rsid w:val="59DF3B34"/>
    <w:rsid w:val="5AA2959F"/>
    <w:rsid w:val="5B504F4A"/>
    <w:rsid w:val="5B7B0B95"/>
    <w:rsid w:val="5BA04873"/>
    <w:rsid w:val="5BE70BB9"/>
    <w:rsid w:val="62287786"/>
    <w:rsid w:val="6435E59D"/>
    <w:rsid w:val="67A4E474"/>
    <w:rsid w:val="6AE921F1"/>
    <w:rsid w:val="6CEBC0FC"/>
    <w:rsid w:val="6D1BC4E9"/>
    <w:rsid w:val="6EB7954A"/>
    <w:rsid w:val="6F67903E"/>
    <w:rsid w:val="6FAFF659"/>
    <w:rsid w:val="705FF14D"/>
    <w:rsid w:val="70D35CB2"/>
    <w:rsid w:val="71EF360C"/>
    <w:rsid w:val="7258AE5F"/>
    <w:rsid w:val="74102EEE"/>
    <w:rsid w:val="75E3A985"/>
    <w:rsid w:val="75EA7A39"/>
    <w:rsid w:val="77C2F5C4"/>
    <w:rsid w:val="7AFA9686"/>
    <w:rsid w:val="7C59D758"/>
    <w:rsid w:val="7D8D7849"/>
    <w:rsid w:val="7E9E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259986"/>
  <w15:chartTrackingRefBased/>
  <w15:docId w15:val="{FF95D3B0-31B9-4CC4-BE1A-94D3F6B9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651FE"/>
    <w:pPr>
      <w:spacing w:after="120" w:line="276" w:lineRule="auto"/>
    </w:pPr>
    <w:rPr>
      <w:rFonts w:ascii="Calibri" w:hAnsi="Calibri" w:eastAsia="Times New Roman" w:cs="Times New Roman"/>
      <w:color w:val="1D1B11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61F4B"/>
    <w:pPr>
      <w:keepNext/>
      <w:keepLines/>
      <w:spacing w:before="240" w:after="160" w:line="259" w:lineRule="auto"/>
      <w:outlineLvl w:val="0"/>
    </w:pPr>
    <w:rPr>
      <w:rFonts w:asciiTheme="minorHAnsi" w:hAnsiTheme="minorHAnsi" w:eastAsiaTheme="majorEastAsia" w:cstheme="minorHAnsi"/>
      <w:b/>
      <w:color w:val="1D71B8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CCB"/>
    <w:pPr>
      <w:keepNext/>
      <w:keepLines/>
      <w:spacing w:before="120" w:after="160" w:line="259" w:lineRule="auto"/>
      <w:outlineLvl w:val="1"/>
    </w:pPr>
    <w:rPr>
      <w:rFonts w:asciiTheme="minorHAnsi" w:hAnsiTheme="minorHAnsi" w:eastAsiaTheme="majorEastAsia" w:cstheme="minorHAnsi"/>
      <w:b/>
      <w:color w:val="1371B8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6CCB"/>
    <w:pPr>
      <w:outlineLvl w:val="2"/>
    </w:pPr>
    <w:rPr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6CCB"/>
    <w:pPr>
      <w:outlineLvl w:val="3"/>
    </w:pPr>
    <w:rPr>
      <w:color w:val="008D36"/>
      <w:sz w:val="24"/>
      <w:szCs w:val="24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61F4B"/>
    <w:pPr>
      <w:outlineLvl w:val="4"/>
    </w:pPr>
    <w:rPr>
      <w:b w:val="0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7A2B70"/>
    <w:pPr>
      <w:spacing w:before="40" w:after="0"/>
      <w:outlineLvl w:val="5"/>
    </w:pPr>
    <w:rPr>
      <w:rFonts w:asciiTheme="majorHAnsi" w:hAnsiTheme="majorHAnsi" w:cstheme="majorBidi"/>
      <w:color w:val="1D71B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02E4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HAnsi"/>
      <w:color w:val="auto"/>
      <w:szCs w:val="20"/>
    </w:rPr>
  </w:style>
  <w:style w:type="character" w:styleId="KoptekstChar" w:customStyle="1">
    <w:name w:val="Koptekst Char"/>
    <w:basedOn w:val="Standaardalinea-lettertype"/>
    <w:link w:val="Koptekst"/>
    <w:uiPriority w:val="99"/>
    <w:rsid w:val="00802E4F"/>
  </w:style>
  <w:style w:type="paragraph" w:styleId="Voettekst">
    <w:name w:val="footer"/>
    <w:basedOn w:val="Standaard"/>
    <w:link w:val="Voet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HAnsi"/>
      <w:color w:val="auto"/>
      <w:szCs w:val="20"/>
    </w:rPr>
  </w:style>
  <w:style w:type="character" w:styleId="VoettekstChar" w:customStyle="1">
    <w:name w:val="Voettekst Char"/>
    <w:basedOn w:val="Standaardalinea-lettertype"/>
    <w:link w:val="Voettekst"/>
    <w:uiPriority w:val="99"/>
    <w:rsid w:val="00802E4F"/>
  </w:style>
  <w:style w:type="character" w:styleId="Kop1Char" w:customStyle="1">
    <w:name w:val="Kop 1 Char"/>
    <w:basedOn w:val="Standaardalinea-lettertype"/>
    <w:link w:val="Kop1"/>
    <w:uiPriority w:val="9"/>
    <w:rsid w:val="00761F4B"/>
    <w:rPr>
      <w:rFonts w:eastAsiaTheme="majorEastAsia" w:cstheme="minorHAnsi"/>
      <w:b/>
      <w:color w:val="1D71B8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1C6CCB"/>
    <w:rPr>
      <w:rFonts w:eastAsiaTheme="majorEastAsia" w:cstheme="minorHAnsi"/>
      <w:b/>
      <w:color w:val="1371B8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1C6CCB"/>
    <w:rPr>
      <w:rFonts w:eastAsiaTheme="majorEastAsia" w:cstheme="minorHAnsi"/>
      <w:b/>
      <w:color w:val="1371B8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1C6CCB"/>
    <w:rPr>
      <w:rFonts w:eastAsiaTheme="majorEastAsia" w:cstheme="minorHAnsi"/>
      <w:b/>
      <w:color w:val="008D36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F4B"/>
    <w:pPr>
      <w:numPr>
        <w:ilvl w:val="1"/>
      </w:numPr>
      <w:spacing w:after="160" w:line="259" w:lineRule="auto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61F4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61F4B"/>
    <w:rPr>
      <w:i/>
      <w:iCs/>
      <w:color w:val="1D71B8"/>
    </w:rPr>
  </w:style>
  <w:style w:type="character" w:styleId="Nadruk">
    <w:name w:val="Emphasis"/>
    <w:basedOn w:val="Standaardalinea-lettertype"/>
    <w:uiPriority w:val="20"/>
    <w:qFormat/>
    <w:rsid w:val="00761F4B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761F4B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F4B"/>
    <w:pPr>
      <w:spacing w:before="200" w:after="160" w:line="259" w:lineRule="auto"/>
      <w:ind w:left="864" w:right="864"/>
      <w:jc w:val="center"/>
    </w:pPr>
    <w:rPr>
      <w:rFonts w:asciiTheme="minorHAnsi" w:hAnsiTheme="minorHAnsi" w:eastAsiaTheme="minorHAnsi" w:cstheme="minorHAnsi"/>
      <w:i/>
      <w:iCs/>
      <w:color w:val="404040" w:themeColor="text1" w:themeTint="BF"/>
      <w:szCs w:val="20"/>
    </w:rPr>
  </w:style>
  <w:style w:type="character" w:styleId="CitaatChar" w:customStyle="1">
    <w:name w:val="Citaat Char"/>
    <w:basedOn w:val="Standaardalinea-lettertype"/>
    <w:link w:val="Citaat"/>
    <w:uiPriority w:val="29"/>
    <w:rsid w:val="00761F4B"/>
    <w:rPr>
      <w:rFonts w:cstheme="minorHAnsi"/>
      <w:i/>
      <w:iCs/>
      <w:color w:val="404040" w:themeColor="text1" w:themeTint="BF"/>
      <w:sz w:val="20"/>
      <w:szCs w:val="20"/>
    </w:rPr>
  </w:style>
  <w:style w:type="character" w:styleId="Kop5Char" w:customStyle="1">
    <w:name w:val="Kop 5 Char"/>
    <w:basedOn w:val="Standaardalinea-lettertype"/>
    <w:link w:val="Kop5"/>
    <w:uiPriority w:val="9"/>
    <w:rsid w:val="00761F4B"/>
    <w:rPr>
      <w:rFonts w:eastAsiaTheme="majorEastAsia" w:cstheme="minorHAnsi"/>
      <w:color w:val="008D36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21E5"/>
    <w:pPr>
      <w:pBdr>
        <w:top w:val="single" w:color="1D71B8" w:themeColor="accent1" w:sz="4" w:space="10"/>
        <w:bottom w:val="single" w:color="1D71B8" w:themeColor="accent1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HAnsi"/>
      <w:i/>
      <w:iCs/>
      <w:color w:val="1D71B8" w:themeColor="accent1"/>
      <w:szCs w:val="2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C21E5"/>
    <w:rPr>
      <w:rFonts w:cstheme="minorHAnsi"/>
      <w:i/>
      <w:iCs/>
      <w:color w:val="1D71B8" w:themeColor="accent1"/>
      <w:sz w:val="20"/>
      <w:szCs w:val="20"/>
    </w:rPr>
  </w:style>
  <w:style w:type="paragraph" w:styleId="Lijstalinea">
    <w:name w:val="List Paragraph"/>
    <w:basedOn w:val="Standaard"/>
    <w:uiPriority w:val="34"/>
    <w:qFormat/>
    <w:rsid w:val="004C21E5"/>
    <w:pPr>
      <w:numPr>
        <w:numId w:val="3"/>
      </w:numPr>
      <w:spacing w:after="160" w:line="259" w:lineRule="auto"/>
      <w:contextualSpacing/>
    </w:pPr>
    <w:rPr>
      <w:rFonts w:asciiTheme="minorHAnsi" w:hAnsiTheme="minorHAnsi" w:eastAsiaTheme="minorHAnsi" w:cstheme="minorHAnsi"/>
      <w:color w:val="auto"/>
      <w:szCs w:val="20"/>
    </w:rPr>
  </w:style>
  <w:style w:type="paragraph" w:styleId="kadertekst" w:customStyle="1">
    <w:name w:val="kadertekst"/>
    <w:basedOn w:val="Standaard"/>
    <w:qFormat/>
    <w:rsid w:val="00E70576"/>
    <w:pPr>
      <w:pBdr>
        <w:top w:val="single" w:color="008D36" w:sz="12" w:space="1"/>
        <w:left w:val="single" w:color="008D36" w:sz="12" w:space="4"/>
        <w:bottom w:val="single" w:color="008D36" w:sz="12" w:space="1"/>
        <w:right w:val="single" w:color="008D36" w:sz="12" w:space="4"/>
      </w:pBdr>
      <w:spacing w:after="160" w:line="259" w:lineRule="auto"/>
    </w:pPr>
    <w:rPr>
      <w:rFonts w:asciiTheme="minorHAnsi" w:hAnsiTheme="minorHAnsi" w:eastAsiaTheme="minorHAnsi" w:cstheme="minorHAnsi"/>
      <w:color w:val="auto"/>
      <w:szCs w:val="20"/>
    </w:rPr>
  </w:style>
  <w:style w:type="character" w:styleId="Kop6Char" w:customStyle="1">
    <w:name w:val="Kop 6 Char"/>
    <w:basedOn w:val="Standaardalinea-lettertype"/>
    <w:link w:val="Kop6"/>
    <w:uiPriority w:val="9"/>
    <w:rsid w:val="007A2B70"/>
    <w:rPr>
      <w:rFonts w:asciiTheme="majorHAnsi" w:hAnsiTheme="majorHAnsi" w:eastAsiaTheme="majorEastAsia" w:cstheme="majorBidi"/>
      <w:color w:val="1D71B8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0C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C5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C0C53"/>
    <w:rPr>
      <w:rFonts w:ascii="Calibri" w:hAnsi="Calibri" w:eastAsia="Times New Roman" w:cs="Times New Roman"/>
      <w:color w:val="1D1B1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0C5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C0C53"/>
    <w:rPr>
      <w:rFonts w:ascii="Calibri" w:hAnsi="Calibri" w:eastAsia="Times New Roman" w:cs="Times New Roman"/>
      <w:b/>
      <w:bCs/>
      <w:color w:val="1D1B1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glossaryDocument" Target="/word/glossary/document.xml" Id="R787b6c8374ab4a1c" /><Relationship Type="http://schemas.openxmlformats.org/officeDocument/2006/relationships/image" Target="/media/imagec.png" Id="R1c1ac0add2c047c0" /><Relationship Type="http://schemas.openxmlformats.org/officeDocument/2006/relationships/image" Target="/media/imaged.png" Id="R405cba374137482d" /><Relationship Type="http://schemas.openxmlformats.org/officeDocument/2006/relationships/image" Target="/media/imagee.png" Id="R57b2a16dece04534" /><Relationship Type="http://schemas.openxmlformats.org/officeDocument/2006/relationships/image" Target="/media/imagef.png" Id="R3f2109be96004a52" /><Relationship Type="http://schemas.openxmlformats.org/officeDocument/2006/relationships/image" Target="/media/image10.png" Id="Raa64323cf42f4e61" /><Relationship Type="http://schemas.openxmlformats.org/officeDocument/2006/relationships/image" Target="/media/image11.png" Id="R2a015c0e2ae44300" /><Relationship Type="http://schemas.openxmlformats.org/officeDocument/2006/relationships/image" Target="/media/image12.png" Id="R742a52357ca34d99" /><Relationship Type="http://schemas.openxmlformats.org/officeDocument/2006/relationships/image" Target="/media/image13.png" Id="Rf193026406a3468d" /><Relationship Type="http://schemas.openxmlformats.org/officeDocument/2006/relationships/image" Target="/media/image14.png" Id="Rcb800842fc40450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\Downloads\Nota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13ab-5d6e-46c4-afa5-3c8c7c81f919}"/>
      </w:docPartPr>
      <w:docPartBody>
        <w:p w14:paraId="2437E93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Vrij CL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71B8"/>
      </a:accent1>
      <a:accent2>
        <a:srgbClr val="008D36"/>
      </a:accent2>
      <a:accent3>
        <a:srgbClr val="7F7F7F"/>
      </a:accent3>
      <a:accent4>
        <a:srgbClr val="3F3F3F"/>
      </a:accent4>
      <a:accent5>
        <a:srgbClr val="1D71B8"/>
      </a:accent5>
      <a:accent6>
        <a:srgbClr val="008D36"/>
      </a:accent6>
      <a:hlink>
        <a:srgbClr val="1D71B8"/>
      </a:hlink>
      <a:folHlink>
        <a:srgbClr val="954F72"/>
      </a:folHlink>
    </a:clrScheme>
    <a:fontScheme name="Vrij CL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0894B6EFF5249A541F90C2FE101F5" ma:contentTypeVersion="9" ma:contentTypeDescription="Een nieuw document maken." ma:contentTypeScope="" ma:versionID="e0dfaf32e70fdacbf691c08a9488a3f0">
  <xsd:schema xmlns:xsd="http://www.w3.org/2001/XMLSchema" xmlns:xs="http://www.w3.org/2001/XMLSchema" xmlns:p="http://schemas.microsoft.com/office/2006/metadata/properties" xmlns:ns2="1f1b7ec6-f03c-4041-80cd-bfbbd8e0c456" targetNamespace="http://schemas.microsoft.com/office/2006/metadata/properties" ma:root="true" ma:fieldsID="3d6ee2f7c9514b1dc0e9a6d4364e07cc" ns2:_="">
    <xsd:import namespace="1f1b7ec6-f03c-4041-80cd-bfbbd8e0c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b7ec6-f03c-4041-80cd-bfbbd8e0c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D845F-CDE1-4C06-9033-E60DC9039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E64B6-E596-415E-9460-C48BFDD95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913AB-98EA-4542-B4C0-5370DF6BF917}"/>
</file>

<file path=customXml/itemProps4.xml><?xml version="1.0" encoding="utf-8"?>
<ds:datastoreItem xmlns:ds="http://schemas.openxmlformats.org/officeDocument/2006/customXml" ds:itemID="{7D23EDF9-C1F4-4B4E-8D81-C98398F6A270}">
  <ds:schemaRefs>
    <ds:schemaRef ds:uri="http://schemas.microsoft.com/office/infopath/2007/PartnerControls"/>
    <ds:schemaRef ds:uri="http://www.w3.org/XML/1998/namespace"/>
    <ds:schemaRef ds:uri="559f7254-bd06-448f-ae2d-de73c930c837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7b2563e-2184-40ff-88c0-3b84ad9947a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Greta Clarebout</cp:lastModifiedBy>
  <cp:revision>42</cp:revision>
  <cp:lastPrinted>2018-04-24T11:02:00Z</cp:lastPrinted>
  <dcterms:created xsi:type="dcterms:W3CDTF">2021-01-11T09:58:00Z</dcterms:created>
  <dcterms:modified xsi:type="dcterms:W3CDTF">2021-01-19T08:08:43Z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0x0101000BA0894B6EFF5249A541F90C2FE101F5</vt:lpwstr>
  </property>
</Properties>
</file>