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BD132" w14:textId="7F09BD1A" w:rsidR="00527A9D" w:rsidRDefault="00897C1B" w:rsidP="00527A9D">
      <w:pPr>
        <w:pStyle w:val="xmsonormal"/>
        <w:rPr>
          <w:lang w:val="fr-BE"/>
        </w:rPr>
      </w:pPr>
      <w:r>
        <w:rPr>
          <w:lang w:val="fr-BE"/>
        </w:rPr>
        <w:t xml:space="preserve">Betreft : </w:t>
      </w:r>
      <w:r>
        <w:rPr>
          <w:lang w:val="fr-BE"/>
        </w:rPr>
        <w:tab/>
      </w:r>
      <w:r w:rsidR="00527A9D">
        <w:rPr>
          <w:lang w:val="fr-BE"/>
        </w:rPr>
        <w:t>CLB</w:t>
      </w:r>
    </w:p>
    <w:p w14:paraId="603CED39" w14:textId="2106FF45" w:rsidR="00527A9D" w:rsidRDefault="00527A9D" w:rsidP="00897C1B">
      <w:pPr>
        <w:pStyle w:val="xmsonormal"/>
        <w:ind w:left="708" w:firstLine="708"/>
        <w:rPr>
          <w:lang w:val="fr-BE"/>
        </w:rPr>
      </w:pPr>
      <w:r>
        <w:rPr>
          <w:lang w:val="fr-BE"/>
        </w:rPr>
        <w:t>Polisnummer ****</w:t>
      </w:r>
    </w:p>
    <w:p w14:paraId="1B010B0D" w14:textId="77777777" w:rsidR="00527A9D" w:rsidRDefault="00527A9D" w:rsidP="00527A9D">
      <w:pPr>
        <w:pStyle w:val="xmsonormal"/>
        <w:rPr>
          <w:lang w:val="fr-BE"/>
        </w:rPr>
      </w:pPr>
    </w:p>
    <w:p w14:paraId="4B5CF74B" w14:textId="77777777" w:rsidR="00527A9D" w:rsidRDefault="00527A9D" w:rsidP="00527A9D">
      <w:pPr>
        <w:pStyle w:val="xmsonormal"/>
        <w:rPr>
          <w:lang w:val="fr-BE"/>
        </w:rPr>
      </w:pPr>
    </w:p>
    <w:p w14:paraId="3468A323" w14:textId="247BB5B6" w:rsidR="00527A9D" w:rsidRDefault="00527A9D" w:rsidP="00527A9D">
      <w:pPr>
        <w:pStyle w:val="xmsonormal"/>
        <w:rPr>
          <w:lang w:val="fr-BE"/>
        </w:rPr>
      </w:pPr>
      <w:r>
        <w:rPr>
          <w:lang w:val="fr-BE"/>
        </w:rPr>
        <w:t>Beste</w:t>
      </w:r>
      <w:r>
        <w:rPr>
          <w:lang w:val="fr-BE"/>
        </w:rPr>
        <w:t>,</w:t>
      </w:r>
      <w:r>
        <w:rPr>
          <w:lang w:val="fr-BE"/>
        </w:rPr>
        <w:t xml:space="preserve"> </w:t>
      </w:r>
    </w:p>
    <w:p w14:paraId="2D473568" w14:textId="77777777" w:rsidR="00527A9D" w:rsidRDefault="00527A9D" w:rsidP="00527A9D">
      <w:pPr>
        <w:pStyle w:val="xmsonormal"/>
        <w:rPr>
          <w:lang w:val="fr-BE"/>
        </w:rPr>
      </w:pPr>
    </w:p>
    <w:p w14:paraId="4808C7D9" w14:textId="77777777" w:rsidR="00527A9D" w:rsidRDefault="00527A9D" w:rsidP="00527A9D">
      <w:pPr>
        <w:pStyle w:val="xmsonormal"/>
        <w:rPr>
          <w:lang w:val="fr-BE"/>
        </w:rPr>
      </w:pPr>
    </w:p>
    <w:p w14:paraId="13E7AD1F" w14:textId="77777777" w:rsidR="00527A9D" w:rsidRDefault="00527A9D" w:rsidP="00527A9D">
      <w:pPr>
        <w:pStyle w:val="xmsonormal"/>
        <w:jc w:val="both"/>
        <w:rPr>
          <w:lang w:val="fr-BE"/>
        </w:rPr>
      </w:pPr>
      <w:r>
        <w:rPr>
          <w:lang w:val="fr-BE"/>
        </w:rPr>
        <w:t xml:space="preserve">De minister van onderwijs, Ben Weyts, stelt 2 miljoen sneltesten ter beschikking binnen onderwijs. Leerlingen en schoolpersoneel die een hoog risico contact hebben gehad zullen de mogelijkheid krijgen om een sneltest te laten afnemen om sneller zicht krijgen op potentiële clusterbesmettingen binnen scholen. De sneltesten zelf worden afgenomen door vrijwilligers van het rode kruis omdat er binnen de CLB’s en de eerste lijn gezondheidszorg geen capaciteit meer aanwezig is om de sneltesten door artsen of verpleegkundigen te laten afnemen. </w:t>
      </w:r>
    </w:p>
    <w:p w14:paraId="39E93735" w14:textId="77777777" w:rsidR="00527A9D" w:rsidRDefault="00527A9D" w:rsidP="00527A9D">
      <w:pPr>
        <w:pStyle w:val="xmsonormal"/>
        <w:jc w:val="both"/>
        <w:rPr>
          <w:lang w:val="fr-BE"/>
        </w:rPr>
      </w:pPr>
    </w:p>
    <w:p w14:paraId="42F7C7E4" w14:textId="31EEC3A5" w:rsidR="00527A9D" w:rsidRDefault="00527A9D" w:rsidP="00527A9D">
      <w:pPr>
        <w:pStyle w:val="xmsonormal"/>
        <w:jc w:val="both"/>
      </w:pPr>
      <w:r>
        <w:rPr>
          <w:lang w:val="fr-BE"/>
        </w:rPr>
        <w:t xml:space="preserve">De </w:t>
      </w:r>
      <w:r w:rsidR="00D73BEB">
        <w:rPr>
          <w:lang w:val="fr-BE"/>
        </w:rPr>
        <w:t>W</w:t>
      </w:r>
      <w:r>
        <w:rPr>
          <w:lang w:val="fr-BE"/>
        </w:rPr>
        <w:t xml:space="preserve">et van 6 november 2020 (in bijlage) bepaalt de contouren waarbij de sneltesten door vrijwilligers kunnen worden afgenomen. Daarbij is supervisie door een coördinerend arts of verpleegkundige een vereiste. Het CLB krijgt de opdracht om de testafname te organiseren en te coördineren in het verlengde van hun opdracht in de contacttracing. De opdracht van supervisie wordt hierbij toegekend aan een CLB arts of CLB verpleegkundige. De opdrachtomschrijving voor de coördinerend  CLB arts of CLB verpleegkundige en de </w:t>
      </w:r>
      <w:r w:rsidR="00D73BEB">
        <w:rPr>
          <w:lang w:val="fr-BE"/>
        </w:rPr>
        <w:t>R</w:t>
      </w:r>
      <w:r>
        <w:rPr>
          <w:lang w:val="fr-BE"/>
        </w:rPr>
        <w:t xml:space="preserve">ode </w:t>
      </w:r>
      <w:r w:rsidR="00D73BEB">
        <w:rPr>
          <w:lang w:val="fr-BE"/>
        </w:rPr>
        <w:t>K</w:t>
      </w:r>
      <w:r>
        <w:rPr>
          <w:lang w:val="fr-BE"/>
        </w:rPr>
        <w:t xml:space="preserve">ruisvrijwilligers wordt vastgelegd in een procedure van het departement onderwijs in samenwerking met het </w:t>
      </w:r>
      <w:r w:rsidR="00D73BEB">
        <w:rPr>
          <w:lang w:val="fr-BE"/>
        </w:rPr>
        <w:t>R</w:t>
      </w:r>
      <w:r>
        <w:rPr>
          <w:lang w:val="fr-BE"/>
        </w:rPr>
        <w:t xml:space="preserve">ode </w:t>
      </w:r>
      <w:r w:rsidR="00D73BEB">
        <w:rPr>
          <w:lang w:val="fr-BE"/>
        </w:rPr>
        <w:t>K</w:t>
      </w:r>
      <w:r>
        <w:rPr>
          <w:lang w:val="fr-BE"/>
        </w:rPr>
        <w:t>ruis en gevalideerd door Prof Herman Goossens.</w:t>
      </w:r>
    </w:p>
    <w:p w14:paraId="36BC554A" w14:textId="77777777" w:rsidR="00527A9D" w:rsidRDefault="00527A9D" w:rsidP="00527A9D">
      <w:pPr>
        <w:pStyle w:val="xmsonormal"/>
        <w:jc w:val="both"/>
      </w:pPr>
      <w:r>
        <w:rPr>
          <w:lang w:val="fr-BE"/>
        </w:rPr>
        <w:t> </w:t>
      </w:r>
    </w:p>
    <w:p w14:paraId="7220BB17" w14:textId="29845549" w:rsidR="00527A9D" w:rsidRDefault="00527A9D" w:rsidP="00527A9D">
      <w:pPr>
        <w:pStyle w:val="xmsonormal"/>
        <w:jc w:val="both"/>
      </w:pPr>
      <w:r>
        <w:rPr>
          <w:lang w:val="fr-BE"/>
        </w:rPr>
        <w:t xml:space="preserve">Concreet krijgen de </w:t>
      </w:r>
      <w:r w:rsidR="00D73BEB">
        <w:rPr>
          <w:lang w:val="fr-BE"/>
        </w:rPr>
        <w:t>R</w:t>
      </w:r>
      <w:r>
        <w:rPr>
          <w:lang w:val="fr-BE"/>
        </w:rPr>
        <w:t xml:space="preserve">ode </w:t>
      </w:r>
      <w:r w:rsidR="00D73BEB">
        <w:rPr>
          <w:lang w:val="fr-BE"/>
        </w:rPr>
        <w:t>K</w:t>
      </w:r>
      <w:r>
        <w:rPr>
          <w:lang w:val="fr-BE"/>
        </w:rPr>
        <w:t>ruisvrijwilligers een gevalideerde theoretische opleiding die verzorgd wordt door het Rode Kruis.</w:t>
      </w:r>
    </w:p>
    <w:p w14:paraId="6CB65EEF" w14:textId="77777777" w:rsidR="00527A9D" w:rsidRDefault="00527A9D" w:rsidP="00527A9D">
      <w:pPr>
        <w:pStyle w:val="xmsonormal"/>
        <w:jc w:val="both"/>
      </w:pPr>
      <w:r>
        <w:rPr>
          <w:lang w:val="fr-BE"/>
        </w:rPr>
        <w:t>Op de plaats van de testafname zorgt de supervisor ervoor dat aan de logistieke en operationele voorwaarden (gebaseerd op een risicoanalyse ) voldaan is. De coördinerend CLB arts of CLB verpleegkundige is aanwezig bij de eerste testafnames om de vrijwilligers bij te staan en onmiddellijk te kunnen ingaan op vragen vanwege de vrijwilligers. Wanneer blijkt dat de vrijwilligers de procedure beheersen blijven de coördinerend arts en verpleegkundige telefonisch bereikbaar.</w:t>
      </w:r>
    </w:p>
    <w:p w14:paraId="2B64E126" w14:textId="77777777" w:rsidR="00527A9D" w:rsidRDefault="00527A9D" w:rsidP="00527A9D">
      <w:pPr>
        <w:pStyle w:val="xmsonormal"/>
        <w:jc w:val="both"/>
      </w:pPr>
      <w:r>
        <w:rPr>
          <w:lang w:val="fr-BE"/>
        </w:rPr>
        <w:t> </w:t>
      </w:r>
    </w:p>
    <w:p w14:paraId="213B5D6B" w14:textId="61063DD3" w:rsidR="00527A9D" w:rsidRDefault="00E23F43" w:rsidP="00527A9D">
      <w:pPr>
        <w:pStyle w:val="xmsonormal"/>
        <w:jc w:val="both"/>
        <w:rPr>
          <w:lang w:val="fr-BE"/>
        </w:rPr>
      </w:pPr>
      <w:r>
        <w:rPr>
          <w:b/>
          <w:bCs/>
          <w:lang w:val="fr-BE"/>
        </w:rPr>
        <w:t xml:space="preserve">Ik ontving graag  van uwentwege de bevestiging dat de </w:t>
      </w:r>
      <w:r w:rsidR="00527A9D">
        <w:rPr>
          <w:b/>
          <w:bCs/>
          <w:lang w:val="fr-BE"/>
        </w:rPr>
        <w:t>aansprakelijkheidsverzekering</w:t>
      </w:r>
      <w:r>
        <w:rPr>
          <w:b/>
          <w:bCs/>
          <w:lang w:val="fr-BE"/>
        </w:rPr>
        <w:t xml:space="preserve"> die ik bij uw maatschappij afgesloten heb </w:t>
      </w:r>
      <w:r w:rsidR="00527A9D">
        <w:rPr>
          <w:b/>
          <w:bCs/>
          <w:lang w:val="fr-BE"/>
        </w:rPr>
        <w:t>deze bijkomende opdracht in het kader van Corona van de coördinerend CLB arts of verpleegkundige dekt</w:t>
      </w:r>
      <w:r w:rsidR="00527A9D">
        <w:rPr>
          <w:lang w:val="fr-BE"/>
        </w:rPr>
        <w:t xml:space="preserve">. </w:t>
      </w:r>
    </w:p>
    <w:p w14:paraId="0A550F5D" w14:textId="77777777" w:rsidR="00527A9D" w:rsidRDefault="00527A9D" w:rsidP="00527A9D">
      <w:pPr>
        <w:pStyle w:val="xmsonormal"/>
        <w:jc w:val="both"/>
        <w:rPr>
          <w:lang w:val="fr-BE"/>
        </w:rPr>
      </w:pPr>
    </w:p>
    <w:p w14:paraId="041A6C54" w14:textId="77777777" w:rsidR="00E23F43" w:rsidRDefault="00E23F43" w:rsidP="00527A9D">
      <w:pPr>
        <w:pStyle w:val="xmsonormal"/>
        <w:jc w:val="both"/>
        <w:rPr>
          <w:lang w:val="fr-BE"/>
        </w:rPr>
      </w:pPr>
    </w:p>
    <w:p w14:paraId="041C3FA2" w14:textId="61D00346" w:rsidR="00527A9D" w:rsidRDefault="00527A9D" w:rsidP="00527A9D">
      <w:pPr>
        <w:pStyle w:val="xmsonormal"/>
        <w:jc w:val="both"/>
        <w:rPr>
          <w:lang w:val="fr-BE"/>
        </w:rPr>
      </w:pPr>
      <w:r>
        <w:rPr>
          <w:lang w:val="fr-BE"/>
        </w:rPr>
        <w:t>Het rode kruis heeft een eigen aansprakelijkheidsverzekering voor haar vrijwilligers.  </w:t>
      </w:r>
    </w:p>
    <w:p w14:paraId="0AC7AC05" w14:textId="77777777" w:rsidR="00527A9D" w:rsidRDefault="00527A9D" w:rsidP="00527A9D">
      <w:pPr>
        <w:pStyle w:val="xmsonormal"/>
        <w:jc w:val="both"/>
        <w:rPr>
          <w:lang w:val="fr-BE"/>
        </w:rPr>
      </w:pPr>
    </w:p>
    <w:p w14:paraId="1B65C42B" w14:textId="291EE375" w:rsidR="00527A9D" w:rsidRDefault="00527A9D" w:rsidP="00527A9D">
      <w:pPr>
        <w:pStyle w:val="xmsonormal"/>
        <w:rPr>
          <w:lang w:val="fr-BE"/>
        </w:rPr>
      </w:pPr>
    </w:p>
    <w:p w14:paraId="2108B65B" w14:textId="4B8A700C" w:rsidR="00527A9D" w:rsidRDefault="00527A9D" w:rsidP="00527A9D">
      <w:pPr>
        <w:pStyle w:val="xmsonormal"/>
        <w:rPr>
          <w:lang w:val="fr-BE"/>
        </w:rPr>
      </w:pPr>
      <w:r w:rsidRPr="00527A9D">
        <w:rPr>
          <w:highlight w:val="yellow"/>
          <w:lang w:val="fr-BE"/>
        </w:rPr>
        <w:t>Voor de durvers</w:t>
      </w:r>
      <w:r w:rsidR="00D73BEB">
        <w:rPr>
          <w:highlight w:val="yellow"/>
          <w:lang w:val="fr-BE"/>
        </w:rPr>
        <w:t> </w:t>
      </w:r>
      <w:r w:rsidR="00D73BEB" w:rsidRPr="00D73BEB">
        <w:rPr>
          <mc:AlternateContent>
            <mc:Choice Requires="w16se"/>
            <mc:Fallback>
              <w:rFonts w:ascii="Segoe UI Emoji" w:eastAsia="Segoe UI Emoji" w:hAnsi="Segoe UI Emoji" w:cs="Segoe UI Emoji"/>
            </mc:Fallback>
          </mc:AlternateContent>
          <w:highlight w:val="yellow"/>
          <w:lang w:val="fr-BE"/>
        </w:rPr>
        <mc:AlternateContent>
          <mc:Choice Requires="w16se">
            <w16se:symEx w16se:font="Segoe UI Emoji" w16se:char="1F60A"/>
          </mc:Choice>
          <mc:Fallback>
            <w:t>😊</w:t>
          </mc:Fallback>
        </mc:AlternateContent>
      </w:r>
      <w:r w:rsidRPr="00527A9D">
        <w:rPr>
          <w:highlight w:val="yellow"/>
          <w:lang w:val="fr-BE"/>
        </w:rPr>
        <w:t>:</w:t>
      </w:r>
    </w:p>
    <w:p w14:paraId="6ED69C0A" w14:textId="3A2D12BC" w:rsidR="00527A9D" w:rsidRDefault="00527A9D" w:rsidP="00527A9D">
      <w:pPr>
        <w:pStyle w:val="xmsonormal"/>
        <w:rPr>
          <w:lang w:val="fr-BE"/>
        </w:rPr>
      </w:pPr>
    </w:p>
    <w:p w14:paraId="101C0EE6" w14:textId="06D810BA" w:rsidR="00527A9D" w:rsidRPr="00527A9D" w:rsidRDefault="00527A9D" w:rsidP="00527A9D">
      <w:pPr>
        <w:pStyle w:val="xmsonormal"/>
        <w:rPr>
          <w:lang w:val="fr-BE"/>
        </w:rPr>
      </w:pPr>
      <w:r w:rsidRPr="00527A9D">
        <w:rPr>
          <w:lang w:val="fr-BE"/>
        </w:rPr>
        <w:t xml:space="preserve">De centra voor leerlingenbegeleiding van het GO! </w:t>
      </w:r>
      <w:r>
        <w:rPr>
          <w:lang w:val="fr-BE"/>
        </w:rPr>
        <w:t xml:space="preserve">die aangesloten zijn bij </w:t>
      </w:r>
      <w:r w:rsidRPr="00527A9D">
        <w:rPr>
          <w:lang w:val="fr-BE"/>
        </w:rPr>
        <w:t>Ethias</w:t>
      </w:r>
      <w:r>
        <w:rPr>
          <w:lang w:val="fr-BE"/>
        </w:rPr>
        <w:t xml:space="preserve"> </w:t>
      </w:r>
      <w:r w:rsidR="00E23F43">
        <w:rPr>
          <w:lang w:val="fr-BE"/>
        </w:rPr>
        <w:t>kregen volgende bevestiging</w:t>
      </w:r>
      <w:r>
        <w:rPr>
          <w:lang w:val="fr-BE"/>
        </w:rPr>
        <w:t> :</w:t>
      </w:r>
      <w:r w:rsidRPr="00527A9D">
        <w:rPr>
          <w:lang w:val="fr-BE"/>
        </w:rPr>
        <w:t xml:space="preserve"> </w:t>
      </w:r>
    </w:p>
    <w:p w14:paraId="5C514286" w14:textId="77777777" w:rsidR="00527A9D" w:rsidRDefault="00527A9D" w:rsidP="00527A9D">
      <w:pPr>
        <w:pStyle w:val="xmsonormal"/>
        <w:rPr>
          <w:lang w:val="fr-BE"/>
        </w:rPr>
      </w:pPr>
    </w:p>
    <w:p w14:paraId="1F7455B7" w14:textId="06A0A7C7" w:rsidR="00527A9D" w:rsidRPr="00F23FB7" w:rsidRDefault="00527A9D" w:rsidP="00F23FB7">
      <w:pPr>
        <w:ind w:left="708"/>
        <w:rPr>
          <w:color w:val="1F497D"/>
        </w:rPr>
      </w:pPr>
      <w:r w:rsidRPr="00F23FB7">
        <w:rPr>
          <w:color w:val="1F497D"/>
        </w:rPr>
        <w:t xml:space="preserve">“Wij bevestigen u hierbij dat de (school)polissen afgesloten bij Ethias door de scholengroepen verbonden aan het Gemeenschapsonderwijs de burgerlijke aansprakelijkheid waarborgen welke ten laste kan gelegd worden van de CLB’s in geval van schade voortspruitend uit de organisatie en de coördinatie van de sneltestafnames bij leerlingen en schoolpersoneel. </w:t>
      </w:r>
    </w:p>
    <w:p w14:paraId="4D08FDE2" w14:textId="77777777" w:rsidR="00527A9D" w:rsidRPr="00F23FB7" w:rsidRDefault="00527A9D" w:rsidP="00F23FB7">
      <w:pPr>
        <w:ind w:left="708"/>
        <w:rPr>
          <w:color w:val="1F497D"/>
        </w:rPr>
      </w:pPr>
      <w:r w:rsidRPr="00F23FB7">
        <w:rPr>
          <w:color w:val="1F497D"/>
        </w:rPr>
        <w:t xml:space="preserve"> </w:t>
      </w:r>
    </w:p>
    <w:p w14:paraId="6D00ADFA" w14:textId="77777777" w:rsidR="00527A9D" w:rsidRPr="00F23FB7" w:rsidRDefault="00527A9D" w:rsidP="00F23FB7">
      <w:pPr>
        <w:ind w:left="708"/>
        <w:rPr>
          <w:color w:val="1F497D"/>
        </w:rPr>
      </w:pPr>
      <w:r w:rsidRPr="00F23FB7">
        <w:rPr>
          <w:color w:val="1F497D"/>
        </w:rPr>
        <w:lastRenderedPageBreak/>
        <w:t>Wij nemen er nota van dat de sneltesten worden afgenomen door vrijwilligers van het Rode Kruis onder supervisie van een CLB-arts of CLB-verpleegkundige, conform de procedure van het departement onderwijs in samenwerking met het Rode Kruis en gevalideerd door Prof Herman Goossens.</w:t>
      </w:r>
    </w:p>
    <w:p w14:paraId="4E1F38B8" w14:textId="77777777" w:rsidR="00527A9D" w:rsidRPr="00F23FB7" w:rsidRDefault="00527A9D" w:rsidP="00F23FB7">
      <w:pPr>
        <w:ind w:left="708"/>
        <w:rPr>
          <w:color w:val="1F497D"/>
        </w:rPr>
      </w:pPr>
      <w:r w:rsidRPr="00F23FB7">
        <w:rPr>
          <w:color w:val="1F497D"/>
        </w:rPr>
        <w:t>Verder bevestigen wij de toepassing van de waarborg burgerlijke aansprakelijkheid van voormelde (school)polissen op de CLB-artsen en CLB-verpleegkundigen die hun medewerking en ondersteuning verlenen bij de afnames door de vrijwilligers.”</w:t>
      </w:r>
    </w:p>
    <w:p w14:paraId="255E4C02" w14:textId="2D96ADA9" w:rsidR="00527A9D" w:rsidRDefault="00527A9D" w:rsidP="00527A9D">
      <w:pPr>
        <w:pStyle w:val="xmsonormal"/>
        <w:rPr>
          <w:lang w:val="fr-BE"/>
        </w:rPr>
      </w:pPr>
    </w:p>
    <w:p w14:paraId="505DA8B0" w14:textId="18966F57" w:rsidR="00E23F43" w:rsidRDefault="00E23F43" w:rsidP="00527A9D">
      <w:pPr>
        <w:rPr>
          <w:color w:val="1F497D"/>
        </w:rPr>
      </w:pPr>
      <w:r>
        <w:rPr>
          <w:lang w:val="fr-BE"/>
        </w:rPr>
        <w:t>D</w:t>
      </w:r>
      <w:r>
        <w:rPr>
          <w:lang w:val="fr-BE"/>
        </w:rPr>
        <w:t xml:space="preserve">e centra voor leerlingenbegeleiding die aangesloten zijn bij DVV kregen </w:t>
      </w:r>
      <w:r w:rsidR="00F23FB7">
        <w:rPr>
          <w:lang w:val="fr-BE"/>
        </w:rPr>
        <w:t>inmiddels ook</w:t>
      </w:r>
      <w:r>
        <w:rPr>
          <w:lang w:val="fr-BE"/>
        </w:rPr>
        <w:t xml:space="preserve"> bevestigin</w:t>
      </w:r>
      <w:r>
        <w:rPr>
          <w:lang w:val="fr-BE"/>
        </w:rPr>
        <w:t>g :</w:t>
      </w:r>
    </w:p>
    <w:p w14:paraId="4EDAEF4F" w14:textId="016C3EFF" w:rsidR="00527A9D" w:rsidRDefault="00897C1B" w:rsidP="00F23FB7">
      <w:pPr>
        <w:ind w:left="708"/>
        <w:rPr>
          <w:color w:val="1F497D"/>
        </w:rPr>
      </w:pPr>
      <w:r>
        <w:rPr>
          <w:color w:val="1F497D"/>
        </w:rPr>
        <w:t>“</w:t>
      </w:r>
      <w:r w:rsidR="00527A9D">
        <w:rPr>
          <w:color w:val="1F497D"/>
        </w:rPr>
        <w:t>Geachte,</w:t>
      </w:r>
    </w:p>
    <w:p w14:paraId="7A9AB66A" w14:textId="77777777" w:rsidR="00527A9D" w:rsidRDefault="00527A9D" w:rsidP="00F23FB7">
      <w:pPr>
        <w:ind w:left="708"/>
        <w:rPr>
          <w:color w:val="1F497D"/>
        </w:rPr>
      </w:pPr>
      <w:r>
        <w:rPr>
          <w:color w:val="1F497D"/>
        </w:rPr>
        <w:t xml:space="preserve">Wij bevestigen u hierbij dat de verzekering van de CLB’s de burgerlijke aansprakelijkheid waarborgen welke ten laste kan gelegd worden van de CLB’s in geval van schade voortspruitend uit de organisatie en de coördinatie van de sneltestafnames bij leerlingen en schoolpersoneel. </w:t>
      </w:r>
    </w:p>
    <w:p w14:paraId="021D8DE8" w14:textId="5E3A09B6" w:rsidR="00527A9D" w:rsidRDefault="00527A9D" w:rsidP="00F23FB7">
      <w:pPr>
        <w:ind w:left="708"/>
        <w:rPr>
          <w:color w:val="1F497D"/>
        </w:rPr>
      </w:pPr>
      <w:r>
        <w:rPr>
          <w:color w:val="1F497D"/>
        </w:rPr>
        <w:t> Wij nemen er nota van dat de sneltesten worden afgenomen door vrijwilligers van het Rode Kruis onder supervisie van een CLB-arts of CLB-verpleegkundige, conform de procedure van het departement onderwijs in samenwerking met het Rode Kruis en gevalideerd door Prof Herman Goossens.</w:t>
      </w:r>
    </w:p>
    <w:p w14:paraId="366CDC7C" w14:textId="1D3AE85A" w:rsidR="00527A9D" w:rsidRDefault="00527A9D" w:rsidP="00F23FB7">
      <w:pPr>
        <w:ind w:left="708"/>
        <w:rPr>
          <w:color w:val="1F497D"/>
        </w:rPr>
      </w:pPr>
      <w:r>
        <w:rPr>
          <w:color w:val="1F497D"/>
        </w:rPr>
        <w:t>Verder bevestigen wij dat de aansprakelijkheidsverzekering deze bijkomende opdracht in het kader van Corona van de coördinerend CLB arts of verpleegkundige dekt.</w:t>
      </w:r>
      <w:r w:rsidR="00897C1B">
        <w:rPr>
          <w:color w:val="1F497D"/>
        </w:rPr>
        <w:t>”</w:t>
      </w:r>
    </w:p>
    <w:p w14:paraId="09535831" w14:textId="77777777" w:rsidR="00527A9D" w:rsidRDefault="00527A9D" w:rsidP="00527A9D">
      <w:pPr>
        <w:rPr>
          <w:color w:val="1F497D"/>
        </w:rPr>
      </w:pPr>
    </w:p>
    <w:p w14:paraId="08910A6F" w14:textId="77777777" w:rsidR="00527A9D" w:rsidRDefault="00527A9D" w:rsidP="00527A9D">
      <w:pPr>
        <w:pStyle w:val="xmsonormal"/>
        <w:rPr>
          <w:lang w:val="fr-BE"/>
        </w:rPr>
      </w:pPr>
    </w:p>
    <w:p w14:paraId="0AE913F4" w14:textId="62CCFA9D" w:rsidR="00B20864" w:rsidRDefault="00897C1B">
      <w:r>
        <w:t>Met vriendelijke groeten,</w:t>
      </w:r>
    </w:p>
    <w:sectPr w:rsidR="00B20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9D"/>
    <w:rsid w:val="00102DA8"/>
    <w:rsid w:val="00527A9D"/>
    <w:rsid w:val="00897C1B"/>
    <w:rsid w:val="00B00C5B"/>
    <w:rsid w:val="00CD68DE"/>
    <w:rsid w:val="00D73BEB"/>
    <w:rsid w:val="00E23F43"/>
    <w:rsid w:val="00F23F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F4CD"/>
  <w15:chartTrackingRefBased/>
  <w15:docId w15:val="{4EBC1CA5-A0AD-4B90-A242-BAA3B5A6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527A9D"/>
    <w:pPr>
      <w:spacing w:after="0" w:line="240" w:lineRule="auto"/>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213701">
      <w:bodyDiv w:val="1"/>
      <w:marLeft w:val="0"/>
      <w:marRight w:val="0"/>
      <w:marTop w:val="0"/>
      <w:marBottom w:val="0"/>
      <w:divBdr>
        <w:top w:val="none" w:sz="0" w:space="0" w:color="auto"/>
        <w:left w:val="none" w:sz="0" w:space="0" w:color="auto"/>
        <w:bottom w:val="none" w:sz="0" w:space="0" w:color="auto"/>
        <w:right w:val="none" w:sz="0" w:space="0" w:color="auto"/>
      </w:divBdr>
    </w:div>
    <w:div w:id="409356180">
      <w:bodyDiv w:val="1"/>
      <w:marLeft w:val="0"/>
      <w:marRight w:val="0"/>
      <w:marTop w:val="0"/>
      <w:marBottom w:val="0"/>
      <w:divBdr>
        <w:top w:val="none" w:sz="0" w:space="0" w:color="auto"/>
        <w:left w:val="none" w:sz="0" w:space="0" w:color="auto"/>
        <w:bottom w:val="none" w:sz="0" w:space="0" w:color="auto"/>
        <w:right w:val="none" w:sz="0" w:space="0" w:color="auto"/>
      </w:divBdr>
    </w:div>
    <w:div w:id="204717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626</Words>
  <Characters>3445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Werrebrouck</dc:creator>
  <cp:keywords/>
  <dc:description/>
  <cp:lastModifiedBy>Liesbeth Werrebrouck</cp:lastModifiedBy>
  <cp:revision>5</cp:revision>
  <dcterms:created xsi:type="dcterms:W3CDTF">2020-12-10T15:05:00Z</dcterms:created>
  <dcterms:modified xsi:type="dcterms:W3CDTF">2020-12-10T15:28:00Z</dcterms:modified>
</cp:coreProperties>
</file>